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2DD8E" w14:textId="4A5669FE" w:rsidR="00154C39" w:rsidRPr="00CD4B2F" w:rsidRDefault="004C7603" w:rsidP="00CD4B2F">
      <w:pPr>
        <w:pStyle w:val="CRCoverPage"/>
        <w:tabs>
          <w:tab w:val="right" w:pos="9639"/>
        </w:tabs>
        <w:spacing w:after="0"/>
        <w:rPr>
          <w:b/>
          <w:i/>
          <w:noProof/>
          <w:sz w:val="28"/>
          <w:lang w:eastAsia="ko-KR"/>
        </w:rPr>
      </w:pPr>
      <w:r w:rsidRPr="00213FEB">
        <w:rPr>
          <w:b/>
          <w:noProof/>
          <w:sz w:val="24"/>
        </w:rPr>
        <w:t>3GPP TSG-SA WG2 Meeting #1</w:t>
      </w:r>
      <w:r w:rsidR="002C6052">
        <w:rPr>
          <w:b/>
          <w:noProof/>
          <w:sz w:val="24"/>
        </w:rPr>
        <w:t>5</w:t>
      </w:r>
      <w:r w:rsidR="00AF4104">
        <w:rPr>
          <w:b/>
          <w:noProof/>
          <w:sz w:val="24"/>
        </w:rPr>
        <w:t>4</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285D42" w:rsidRPr="00285D42">
        <w:rPr>
          <w:b/>
          <w:noProof/>
          <w:sz w:val="24"/>
        </w:rPr>
        <w:t>2</w:t>
      </w:r>
      <w:r w:rsidR="00C25CEA">
        <w:rPr>
          <w:b/>
          <w:noProof/>
          <w:sz w:val="24"/>
        </w:rPr>
        <w:t>30</w:t>
      </w:r>
      <w:r w:rsidR="0047135D">
        <w:rPr>
          <w:b/>
          <w:noProof/>
          <w:sz w:val="24"/>
        </w:rPr>
        <w:t>0276</w:t>
      </w:r>
    </w:p>
    <w:p w14:paraId="2D2F5ED4" w14:textId="4171E8D1" w:rsidR="00CD4B2F" w:rsidRPr="00CD4B2F" w:rsidRDefault="00BC7247" w:rsidP="00CD4B2F">
      <w:pPr>
        <w:pStyle w:val="CRCoverPage"/>
        <w:tabs>
          <w:tab w:val="right" w:pos="9639"/>
        </w:tabs>
        <w:outlineLvl w:val="0"/>
        <w:rPr>
          <w:b/>
          <w:noProof/>
          <w:sz w:val="24"/>
        </w:rPr>
      </w:pPr>
      <w:r>
        <w:rPr>
          <w:b/>
          <w:noProof/>
          <w:sz w:val="24"/>
        </w:rPr>
        <w:t>Toulouse, France,</w:t>
      </w:r>
      <w:r>
        <w:rPr>
          <w:rFonts w:cs="Arial"/>
          <w:b/>
          <w:noProof/>
          <w:sz w:val="24"/>
          <w:szCs w:val="24"/>
        </w:rPr>
        <w:t xml:space="preserve"> </w:t>
      </w:r>
      <w:r w:rsidR="00AF4104">
        <w:rPr>
          <w:rFonts w:cs="Arial"/>
          <w:b/>
          <w:noProof/>
          <w:sz w:val="24"/>
          <w:szCs w:val="24"/>
        </w:rPr>
        <w:t>November</w:t>
      </w:r>
      <w:r w:rsidR="00CD4B2F">
        <w:rPr>
          <w:rFonts w:cs="Arial"/>
          <w:b/>
          <w:noProof/>
          <w:sz w:val="24"/>
          <w:szCs w:val="24"/>
        </w:rPr>
        <w:t xml:space="preserve"> </w:t>
      </w:r>
      <w:r w:rsidR="00AF4104">
        <w:rPr>
          <w:rFonts w:cs="Arial"/>
          <w:b/>
          <w:noProof/>
          <w:sz w:val="24"/>
          <w:szCs w:val="24"/>
        </w:rPr>
        <w:t>14</w:t>
      </w:r>
      <w:r w:rsidR="00CD4B2F">
        <w:rPr>
          <w:rFonts w:cs="Arial"/>
          <w:b/>
          <w:noProof/>
          <w:sz w:val="24"/>
          <w:szCs w:val="24"/>
        </w:rPr>
        <w:t xml:space="preserve"> </w:t>
      </w:r>
      <w:r w:rsidR="00CD4B2F">
        <w:rPr>
          <w:rFonts w:cs="Arial"/>
          <w:b/>
          <w:bCs/>
          <w:sz w:val="24"/>
          <w:szCs w:val="24"/>
        </w:rPr>
        <w:t>–</w:t>
      </w:r>
      <w:r w:rsidR="00CD4B2F">
        <w:rPr>
          <w:rFonts w:cs="Arial"/>
          <w:b/>
          <w:noProof/>
          <w:sz w:val="24"/>
          <w:szCs w:val="24"/>
        </w:rPr>
        <w:t xml:space="preserve"> </w:t>
      </w:r>
      <w:r w:rsidR="002C6052">
        <w:rPr>
          <w:rFonts w:cs="Arial"/>
          <w:b/>
          <w:noProof/>
          <w:sz w:val="24"/>
          <w:szCs w:val="24"/>
        </w:rPr>
        <w:t>1</w:t>
      </w:r>
      <w:r w:rsidR="00AF4104">
        <w:rPr>
          <w:rFonts w:cs="Arial"/>
          <w:b/>
          <w:noProof/>
          <w:sz w:val="24"/>
          <w:szCs w:val="24"/>
        </w:rPr>
        <w:t>8</w:t>
      </w:r>
      <w:r w:rsidR="00CD4B2F">
        <w:rPr>
          <w:rFonts w:cs="Arial"/>
          <w:b/>
          <w:noProof/>
          <w:sz w:val="24"/>
          <w:szCs w:val="24"/>
        </w:rPr>
        <w:t>, 2022</w:t>
      </w:r>
      <w:r w:rsidR="00344DFD">
        <w:rPr>
          <w:rFonts w:cs="Arial"/>
          <w:b/>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76279E1" w:rsidR="00154C39" w:rsidRDefault="006956A6" w:rsidP="008744E7">
            <w:pPr>
              <w:pStyle w:val="CRCoverPage"/>
              <w:spacing w:after="0"/>
              <w:jc w:val="right"/>
              <w:rPr>
                <w:i/>
                <w:noProof/>
              </w:rPr>
            </w:pPr>
            <w:r>
              <w:rPr>
                <w:i/>
                <w:noProof/>
                <w:sz w:val="14"/>
              </w:rPr>
              <w:t>CR-Form-v12.</w:t>
            </w:r>
            <w:r w:rsidR="008744E7">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23E801" w:rsidR="00154C39" w:rsidRDefault="006956A6" w:rsidP="004B3B7A">
            <w:pPr>
              <w:pStyle w:val="CRCoverPage"/>
              <w:spacing w:after="0"/>
              <w:jc w:val="right"/>
              <w:rPr>
                <w:b/>
                <w:noProof/>
                <w:sz w:val="28"/>
              </w:rPr>
            </w:pPr>
            <w:r>
              <w:rPr>
                <w:b/>
                <w:noProof/>
                <w:sz w:val="28"/>
              </w:rPr>
              <w:t>23.</w:t>
            </w:r>
            <w:r w:rsidR="004B3B7A">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6160C44" w:rsidR="00154C39" w:rsidRDefault="0047135D" w:rsidP="001A7D58">
            <w:pPr>
              <w:pStyle w:val="CRCoverPage"/>
              <w:spacing w:after="0"/>
              <w:rPr>
                <w:noProof/>
                <w:lang w:eastAsia="ko-KR"/>
              </w:rPr>
            </w:pPr>
            <w:r>
              <w:rPr>
                <w:b/>
                <w:noProof/>
                <w:sz w:val="28"/>
              </w:rPr>
              <w:t>3863</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8A628B1" w:rsidR="00154C39" w:rsidRPr="001A7D58" w:rsidRDefault="00C25CEA" w:rsidP="0032072F">
            <w:pPr>
              <w:pStyle w:val="CRCoverPage"/>
              <w:spacing w:after="0"/>
              <w:jc w:val="center"/>
              <w:rPr>
                <w:b/>
                <w:noProof/>
                <w:sz w:val="28"/>
                <w:szCs w:val="28"/>
                <w:lang w:eastAsia="ko-KR"/>
              </w:rPr>
            </w:pPr>
            <w:r>
              <w:rPr>
                <w:b/>
                <w:noProof/>
                <w:sz w:val="28"/>
                <w:szCs w:val="28"/>
                <w:lang w:eastAsia="ko-KR"/>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2142571" w:rsidR="00154C39" w:rsidRDefault="00C25CEA" w:rsidP="00AF4104">
            <w:pPr>
              <w:pStyle w:val="CRCoverPage"/>
              <w:spacing w:after="0"/>
              <w:jc w:val="center"/>
              <w:rPr>
                <w:noProof/>
                <w:sz w:val="28"/>
              </w:rPr>
            </w:pPr>
            <w:r>
              <w:rPr>
                <w:b/>
                <w:noProof/>
                <w:sz w:val="28"/>
              </w:rPr>
              <w:t>18</w:t>
            </w:r>
            <w:r w:rsidR="002030C5">
              <w:rPr>
                <w:b/>
                <w:noProof/>
                <w:sz w:val="28"/>
              </w:rPr>
              <w:t>.</w:t>
            </w:r>
            <w:r>
              <w:rPr>
                <w:b/>
                <w:noProof/>
                <w:sz w:val="28"/>
              </w:rPr>
              <w:t>0</w:t>
            </w:r>
            <w:r w:rsidR="002030C5">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4AC3F5F" w:rsidR="00154C39" w:rsidRDefault="003F634D" w:rsidP="002C6052">
            <w:pPr>
              <w:pStyle w:val="CRCoverPage"/>
              <w:spacing w:after="0"/>
              <w:ind w:left="100"/>
              <w:rPr>
                <w:noProof/>
              </w:rPr>
            </w:pPr>
            <w:r>
              <w:rPr>
                <w:lang w:eastAsia="ko-KR"/>
              </w:rPr>
              <w:t>U</w:t>
            </w:r>
            <w:r w:rsidRPr="003F634D">
              <w:rPr>
                <w:rFonts w:hint="eastAsia"/>
                <w:lang w:eastAsia="ko-KR"/>
              </w:rPr>
              <w:t>pdate</w:t>
            </w:r>
            <w:r>
              <w:rPr>
                <w:lang w:eastAsia="ko-KR"/>
              </w:rPr>
              <w:t xml:space="preserve"> of </w:t>
            </w:r>
            <w:r w:rsidR="001A1548">
              <w:rPr>
                <w:lang w:eastAsia="ko-KR"/>
              </w:rPr>
              <w:t xml:space="preserve">NWDAF </w:t>
            </w:r>
            <w:r w:rsidR="002C33ED">
              <w:rPr>
                <w:lang w:eastAsia="ko-KR"/>
              </w:rPr>
              <w:t xml:space="preserve">Discovery and Selection </w:t>
            </w:r>
            <w:r w:rsidR="001A1548">
              <w:rPr>
                <w:lang w:eastAsia="ko-KR"/>
              </w:rPr>
              <w:t>for FL</w:t>
            </w:r>
            <w:r w:rsidR="004B3B7A" w:rsidRPr="004B3B7A">
              <w:rPr>
                <w:lang w:eastAsia="ko-KR"/>
              </w:rPr>
              <w:t xml:space="preserve"> in 5GC</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83A9E16" w:rsidR="00154C39" w:rsidRPr="00C06C43" w:rsidRDefault="003F634D" w:rsidP="007F73A3">
            <w:pPr>
              <w:pStyle w:val="CRCoverPage"/>
              <w:spacing w:after="0"/>
              <w:ind w:left="100"/>
              <w:rPr>
                <w:noProof/>
                <w:lang w:eastAsia="ko-KR"/>
              </w:rPr>
            </w:pPr>
            <w:r>
              <w:t>OPPO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7BF44DB" w:rsidR="00154C39" w:rsidRDefault="0047135D" w:rsidP="00D44044">
            <w:pPr>
              <w:pStyle w:val="CRCoverPage"/>
              <w:spacing w:after="0"/>
              <w:ind w:left="100"/>
              <w:rPr>
                <w:noProof/>
                <w:lang w:eastAsia="ko-KR"/>
              </w:rPr>
            </w:pPr>
            <w:r>
              <w:rPr>
                <w:lang w:eastAsia="ko-KR"/>
              </w:rPr>
              <w:t>eNA_Ph3</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2706824" w:rsidR="00154C39" w:rsidRDefault="00F13F69" w:rsidP="001D1973">
            <w:pPr>
              <w:pStyle w:val="CRCoverPage"/>
              <w:spacing w:after="0"/>
              <w:ind w:left="100"/>
              <w:rPr>
                <w:noProof/>
              </w:rPr>
            </w:pPr>
            <w:r w:rsidRPr="00725EFD">
              <w:t>20</w:t>
            </w:r>
            <w:r>
              <w:t>2</w:t>
            </w:r>
            <w:r w:rsidR="00C43C8A">
              <w:t>2</w:t>
            </w:r>
            <w:r w:rsidRPr="00725EFD">
              <w:t>-</w:t>
            </w:r>
            <w:r w:rsidR="00AF4104">
              <w:t>1</w:t>
            </w:r>
            <w:r w:rsidR="001D1973">
              <w:t>1</w:t>
            </w:r>
            <w:r w:rsidR="009A4EAF">
              <w:t>-</w:t>
            </w:r>
            <w:r w:rsidR="001D1973">
              <w:t>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5A41E2F" w:rsidR="00154C39" w:rsidRDefault="0047135D">
            <w:pPr>
              <w:pStyle w:val="CRCoverPage"/>
              <w:spacing w:after="0"/>
              <w:ind w:left="100" w:right="-609"/>
              <w:rPr>
                <w:b/>
                <w:noProof/>
                <w:lang w:eastAsia="ko-KR"/>
              </w:rPr>
            </w:pPr>
            <w:r>
              <w:rPr>
                <w:b/>
                <w:noProof/>
                <w:lang w:eastAsia="ko-KR"/>
              </w:rPr>
              <w:t>C</w:t>
            </w:r>
            <w:bookmarkStart w:id="1" w:name="_GoBack"/>
            <w:bookmarkEnd w:id="1"/>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BE6834D" w:rsidR="00154C39" w:rsidRDefault="006956A6">
            <w:pPr>
              <w:pStyle w:val="CRCoverPage"/>
              <w:spacing w:after="0"/>
              <w:ind w:left="100"/>
              <w:rPr>
                <w:noProof/>
              </w:rPr>
            </w:pPr>
            <w:r>
              <w:t>Rel-1</w:t>
            </w:r>
            <w:r w:rsidR="00AF410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667BB3E" w:rsidR="00154C39" w:rsidRDefault="006956A6" w:rsidP="00BC72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C7247">
              <w:rPr>
                <w:i/>
                <w:noProof/>
                <w:sz w:val="18"/>
              </w:rPr>
              <w:t>6</w:t>
            </w:r>
            <w:r w:rsidR="00BC7247">
              <w:rPr>
                <w:i/>
                <w:noProof/>
                <w:sz w:val="18"/>
              </w:rPr>
              <w:tab/>
              <w:t>(Release 16)</w:t>
            </w:r>
            <w:r w:rsidR="00BC7247">
              <w:rPr>
                <w:i/>
                <w:noProof/>
                <w:sz w:val="18"/>
              </w:rPr>
              <w:br/>
              <w:t>Rel-17</w:t>
            </w:r>
            <w:r w:rsidR="00BC7247">
              <w:rPr>
                <w:i/>
                <w:noProof/>
                <w:sz w:val="18"/>
              </w:rPr>
              <w:tab/>
              <w:t>(Release 17)</w:t>
            </w:r>
            <w:r w:rsidR="00BC7247">
              <w:rPr>
                <w:i/>
                <w:noProof/>
                <w:sz w:val="18"/>
              </w:rPr>
              <w:br/>
              <w:t>Rel-18</w:t>
            </w:r>
            <w:r w:rsidR="00BC7247">
              <w:rPr>
                <w:i/>
                <w:noProof/>
                <w:sz w:val="18"/>
              </w:rPr>
              <w:tab/>
              <w:t>(Release 18)</w:t>
            </w:r>
            <w:r w:rsidR="00BC7247">
              <w:rPr>
                <w:i/>
                <w:noProof/>
                <w:sz w:val="18"/>
              </w:rPr>
              <w:br/>
              <w:t>Rel-19</w:t>
            </w:r>
            <w:r>
              <w:rPr>
                <w:i/>
                <w:noProof/>
                <w:sz w:val="18"/>
              </w:rPr>
              <w:tab/>
              <w:t>(Release 1</w:t>
            </w:r>
            <w:r w:rsidR="00BC7247">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A907E" w14:textId="7904309B" w:rsidR="00503538" w:rsidRPr="000E700E" w:rsidRDefault="00503538" w:rsidP="00503538">
            <w:pPr>
              <w:rPr>
                <w:lang w:eastAsia="ko-KR"/>
              </w:rPr>
            </w:pPr>
            <w:r>
              <w:rPr>
                <w:lang w:eastAsia="zh-CN"/>
              </w:rPr>
              <w:t>According to S2-230xxxx, it has the proposal that</w:t>
            </w:r>
            <w:r>
              <w:rPr>
                <w:b/>
                <w:lang w:eastAsia="ko-KR"/>
              </w:rPr>
              <w:t xml:space="preserve"> r</w:t>
            </w:r>
            <w:r w:rsidRPr="006511B9">
              <w:rPr>
                <w:lang w:eastAsia="ko-KR"/>
              </w:rPr>
              <w:t>egarding to the FL capability</w:t>
            </w:r>
          </w:p>
          <w:p w14:paraId="1B35EB52" w14:textId="77777777" w:rsidR="00503538" w:rsidRPr="000E700E" w:rsidRDefault="00503538" w:rsidP="00503538">
            <w:pPr>
              <w:pStyle w:val="af2"/>
              <w:numPr>
                <w:ilvl w:val="0"/>
                <w:numId w:val="3"/>
              </w:numPr>
              <w:ind w:leftChars="0"/>
              <w:rPr>
                <w:lang w:eastAsia="ko-KR"/>
              </w:rPr>
            </w:pPr>
            <w:r w:rsidRPr="000E700E">
              <w:rPr>
                <w:lang w:eastAsia="ko-KR"/>
              </w:rPr>
              <w:t>The FL capability of a Client NWDAF contains type (i.e. FL client) and computation capability;</w:t>
            </w:r>
          </w:p>
          <w:p w14:paraId="7E916F71" w14:textId="77777777" w:rsidR="00503538" w:rsidRDefault="00503538" w:rsidP="00503538">
            <w:pPr>
              <w:pStyle w:val="af2"/>
              <w:numPr>
                <w:ilvl w:val="0"/>
                <w:numId w:val="3"/>
              </w:numPr>
              <w:ind w:leftChars="0"/>
              <w:rPr>
                <w:lang w:eastAsia="ko-KR"/>
              </w:rPr>
            </w:pPr>
            <w:r w:rsidRPr="000E700E">
              <w:rPr>
                <w:rFonts w:hint="eastAsia"/>
                <w:lang w:eastAsia="ko-KR"/>
              </w:rPr>
              <w:t>T</w:t>
            </w:r>
            <w:r w:rsidRPr="000E700E">
              <w:rPr>
                <w:lang w:eastAsia="ko-KR"/>
              </w:rPr>
              <w:t>he FL capability of a Server NWDAF contains type (i.e. FL server) only</w:t>
            </w:r>
          </w:p>
          <w:p w14:paraId="2C6D4D45" w14:textId="5EB2B266" w:rsidR="00503538" w:rsidRDefault="00503538" w:rsidP="00503538">
            <w:pPr>
              <w:rPr>
                <w:lang w:eastAsia="zh-CN"/>
              </w:rPr>
            </w:pPr>
            <w:r w:rsidRPr="00503538">
              <w:rPr>
                <w:b/>
                <w:lang w:eastAsia="zh-CN"/>
              </w:rPr>
              <w:t xml:space="preserve">Change-1: </w:t>
            </w:r>
            <w:r>
              <w:rPr>
                <w:lang w:eastAsia="zh-CN"/>
              </w:rPr>
              <w:t>The CR is to update the NRF services following the principle above</w:t>
            </w:r>
          </w:p>
          <w:p w14:paraId="35FEE326" w14:textId="0E5CFADB" w:rsidR="003F634D" w:rsidRPr="00503538" w:rsidRDefault="003F634D" w:rsidP="00503538">
            <w:pPr>
              <w:pStyle w:val="EditorsNote"/>
              <w:ind w:left="0" w:firstLine="0"/>
              <w:rPr>
                <w:noProof/>
                <w:lang w:eastAsia="ko-KR"/>
              </w:rPr>
            </w:pPr>
          </w:p>
          <w:p w14:paraId="20105311" w14:textId="56935955" w:rsidR="003F634D" w:rsidRPr="003F634D" w:rsidRDefault="003F634D" w:rsidP="003F634D">
            <w:pPr>
              <w:pStyle w:val="CRCoverPage"/>
              <w:spacing w:after="0"/>
              <w:ind w:left="100"/>
              <w:rPr>
                <w:noProof/>
                <w:lang w:eastAsia="ko-KR"/>
              </w:rPr>
            </w:pPr>
            <w:r w:rsidRPr="001A1548">
              <w:rPr>
                <w:rFonts w:ascii="Times New Roman" w:hAnsi="Times New Roman"/>
                <w:lang w:eastAsia="zh-CN"/>
              </w:rPr>
              <w:t>To resolve the EN below,</w:t>
            </w:r>
            <w:r w:rsidR="00503538" w:rsidRPr="001A1548">
              <w:rPr>
                <w:rFonts w:ascii="Times New Roman" w:hAnsi="Times New Roman"/>
                <w:lang w:eastAsia="zh-CN"/>
              </w:rPr>
              <w:t xml:space="preserve"> since</w:t>
            </w:r>
            <w:r w:rsidRPr="001A1548">
              <w:rPr>
                <w:rFonts w:ascii="Times New Roman" w:hAnsi="Times New Roman"/>
                <w:lang w:eastAsia="zh-CN"/>
              </w:rPr>
              <w:t xml:space="preserve"> the analytics ID is corresponding to different input data as a trainig data set for FL, </w:t>
            </w:r>
            <w:r w:rsidR="00503538" w:rsidRPr="001A1548">
              <w:rPr>
                <w:rFonts w:ascii="Times New Roman" w:hAnsi="Times New Roman"/>
                <w:lang w:eastAsia="zh-CN"/>
              </w:rPr>
              <w:t xml:space="preserve">NWDAF may be Client NWDAF depending on different analytics ID. </w:t>
            </w:r>
            <w:r w:rsidRPr="001A1548">
              <w:rPr>
                <w:rFonts w:ascii="Times New Roman" w:hAnsi="Times New Roman"/>
                <w:lang w:eastAsia="zh-CN"/>
              </w:rPr>
              <w:t xml:space="preserve"> </w:t>
            </w:r>
          </w:p>
          <w:p w14:paraId="53B562B7" w14:textId="7098EE67" w:rsidR="003F634D" w:rsidRPr="00A778E5" w:rsidRDefault="003F634D" w:rsidP="003F634D">
            <w:pPr>
              <w:pStyle w:val="EditorsNote"/>
              <w:rPr>
                <w:noProof/>
                <w:lang w:eastAsia="ko-KR"/>
              </w:rPr>
            </w:pPr>
            <w:r w:rsidRPr="00F75B1C">
              <w:rPr>
                <w:noProof/>
                <w:lang w:eastAsia="ko-KR"/>
              </w:rPr>
              <w:t>Editor's note:</w:t>
            </w:r>
            <w:ins w:id="2" w:author="Jaewoo Kim (LGE)_r03" w:date="2022-11-18T17:46:00Z">
              <w:r w:rsidRPr="00F75B1C">
                <w:rPr>
                  <w:noProof/>
                  <w:lang w:eastAsia="ko-KR"/>
                </w:rPr>
                <w:tab/>
              </w:r>
            </w:ins>
            <w:r w:rsidRPr="00F75B1C">
              <w:rPr>
                <w:noProof/>
                <w:lang w:eastAsia="ko-KR"/>
              </w:rPr>
              <w:t>Whether the FL capability type is per analytics ID is FFS.</w:t>
            </w:r>
          </w:p>
          <w:p w14:paraId="4675B30C" w14:textId="77777777" w:rsidR="009124FE" w:rsidRDefault="00503538" w:rsidP="00503538">
            <w:pPr>
              <w:pStyle w:val="CRCoverPage"/>
              <w:spacing w:after="0"/>
              <w:rPr>
                <w:noProof/>
                <w:lang w:eastAsia="ko-KR"/>
              </w:rPr>
            </w:pPr>
            <w:r w:rsidRPr="00503538">
              <w:rPr>
                <w:rFonts w:ascii="Times New Roman" w:hAnsi="Times New Roman" w:hint="eastAsia"/>
                <w:b/>
                <w:lang w:eastAsia="zh-CN"/>
              </w:rPr>
              <w:t>C</w:t>
            </w:r>
            <w:r w:rsidRPr="00503538">
              <w:rPr>
                <w:rFonts w:ascii="Times New Roman" w:hAnsi="Times New Roman"/>
                <w:b/>
                <w:lang w:eastAsia="zh-CN"/>
              </w:rPr>
              <w:t xml:space="preserve">hange-2: </w:t>
            </w:r>
            <w:r w:rsidRPr="003F634D">
              <w:rPr>
                <w:noProof/>
                <w:lang w:eastAsia="ko-KR"/>
              </w:rPr>
              <w:t>the FL capability should be provided per Analytics ID.</w:t>
            </w:r>
          </w:p>
          <w:p w14:paraId="15CB3250" w14:textId="59525437" w:rsidR="00503538" w:rsidRPr="00503538" w:rsidRDefault="00503538" w:rsidP="00503538">
            <w:pPr>
              <w:pStyle w:val="CRCoverPage"/>
              <w:spacing w:after="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5BE78F" w14:textId="01D13D21" w:rsidR="009423EC" w:rsidRDefault="009423EC" w:rsidP="009423EC">
            <w:pPr>
              <w:pStyle w:val="CRCoverPage"/>
              <w:spacing w:after="0"/>
              <w:ind w:left="100"/>
              <w:rPr>
                <w:noProof/>
                <w:lang w:eastAsia="ko-KR"/>
              </w:rPr>
            </w:pPr>
            <w:r>
              <w:rPr>
                <w:rFonts w:hint="eastAsia"/>
                <w:noProof/>
                <w:lang w:eastAsia="ko-KR"/>
              </w:rPr>
              <w:t xml:space="preserve">- </w:t>
            </w:r>
            <w:r w:rsidR="00503538">
              <w:rPr>
                <w:lang w:eastAsia="zh-CN"/>
              </w:rPr>
              <w:t>update the definition of FL capability</w:t>
            </w:r>
          </w:p>
          <w:p w14:paraId="0EE58FCA" w14:textId="4C40841B" w:rsidR="00AF4104" w:rsidRDefault="009423EC" w:rsidP="001D1973">
            <w:pPr>
              <w:pStyle w:val="CRCoverPage"/>
              <w:spacing w:after="0"/>
              <w:ind w:left="100"/>
              <w:rPr>
                <w:noProof/>
                <w:lang w:eastAsia="ko-KR"/>
              </w:rPr>
            </w:pPr>
            <w:r>
              <w:rPr>
                <w:noProof/>
                <w:lang w:eastAsia="ko-KR"/>
              </w:rPr>
              <w:t xml:space="preserve">- </w:t>
            </w:r>
            <w:r w:rsidR="00503538">
              <w:rPr>
                <w:noProof/>
                <w:lang w:eastAsia="ko-KR"/>
              </w:rPr>
              <w:t xml:space="preserve">Clarify </w:t>
            </w:r>
            <w:r w:rsidR="00503538" w:rsidRPr="003F634D">
              <w:rPr>
                <w:noProof/>
                <w:lang w:eastAsia="ko-KR"/>
              </w:rPr>
              <w:t>FL capability should be provided per Analytics ID</w:t>
            </w:r>
            <w:r w:rsidR="00503538">
              <w:rPr>
                <w:noProof/>
                <w:lang w:eastAsia="ko-KR"/>
              </w:rPr>
              <w:t xml:space="preserve"> if available</w:t>
            </w:r>
          </w:p>
        </w:tc>
      </w:tr>
      <w:tr w:rsidR="00154C39" w14:paraId="1A171414" w14:textId="77777777" w:rsidTr="00781245">
        <w:tc>
          <w:tcPr>
            <w:tcW w:w="2694" w:type="dxa"/>
            <w:gridSpan w:val="2"/>
            <w:tcBorders>
              <w:left w:val="single" w:sz="4" w:space="0" w:color="auto"/>
            </w:tcBorders>
          </w:tcPr>
          <w:p w14:paraId="39250030" w14:textId="50C573B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2C6052"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184A370" w:rsidR="00154C39" w:rsidRPr="00A00264" w:rsidRDefault="004A7A92" w:rsidP="00C07B92">
            <w:pPr>
              <w:pStyle w:val="CRCoverPage"/>
              <w:spacing w:after="0"/>
              <w:ind w:left="100"/>
              <w:rPr>
                <w:noProof/>
                <w:lang w:eastAsia="ko-KR"/>
              </w:rPr>
            </w:pPr>
            <w:r>
              <w:rPr>
                <w:noProof/>
                <w:lang w:eastAsia="ko-KR"/>
              </w:rPr>
              <w:t>Incomplete</w:t>
            </w:r>
            <w:r w:rsidR="00C07B92">
              <w:rPr>
                <w:noProof/>
                <w:lang w:eastAsia="ko-KR"/>
              </w:rPr>
              <w:t>t discovery and selection of NWDAF that supports FL</w:t>
            </w:r>
            <w:r w:rsidR="00503538">
              <w:rPr>
                <w:noProof/>
                <w:lang w:eastAsia="ko-KR"/>
              </w:rPr>
              <w:t xml:space="preserve"> </w:t>
            </w:r>
          </w:p>
        </w:tc>
      </w:tr>
      <w:tr w:rsidR="00154C39" w14:paraId="0C750670" w14:textId="77777777" w:rsidTr="00781245">
        <w:tc>
          <w:tcPr>
            <w:tcW w:w="2694" w:type="dxa"/>
            <w:gridSpan w:val="2"/>
          </w:tcPr>
          <w:p w14:paraId="56446975" w14:textId="4B8A3F4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350FE65" w:rsidR="00154C39" w:rsidRDefault="00C07B92" w:rsidP="00BC7247">
            <w:pPr>
              <w:pStyle w:val="CRCoverPage"/>
              <w:spacing w:after="0"/>
              <w:ind w:left="100"/>
              <w:rPr>
                <w:noProof/>
                <w:lang w:eastAsia="ko-KR"/>
              </w:rPr>
            </w:pPr>
            <w:r>
              <w:t>6.2.6.2, 6.3.13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186596E" w:rsidR="00154C39" w:rsidRDefault="003E49CE" w:rsidP="003E49CE">
            <w:pPr>
              <w:pStyle w:val="CRCoverPage"/>
              <w:spacing w:after="0"/>
              <w:ind w:left="100"/>
              <w:rPr>
                <w:noProof/>
                <w:lang w:eastAsia="ko-KR"/>
              </w:rPr>
            </w:pPr>
            <w:r w:rsidRPr="00A00264">
              <w:rPr>
                <w:noProof/>
                <w:lang w:eastAsia="ko-KR"/>
              </w:rPr>
              <w:t>This CR is part of outcome of SI FS_eNA_Ph3 and the WI code for the work is not assigned yet &amp; will replace WI code DUMMY when available</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lang w:eastAsia="ko-KR"/>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081909F" w14:textId="77375818" w:rsidR="00A47751" w:rsidRPr="000B1EF1" w:rsidRDefault="00A47751" w:rsidP="00A47751">
      <w:pPr>
        <w:pStyle w:val="StartEndofChange"/>
        <w:rPr>
          <w:rFonts w:eastAsiaTheme="minorEastAsia"/>
        </w:rPr>
      </w:pPr>
      <w:bookmarkStart w:id="3" w:name="_Toc91142028"/>
      <w:r>
        <w:rPr>
          <w:rFonts w:hint="eastAsia"/>
        </w:rPr>
        <w:lastRenderedPageBreak/>
        <w:t xml:space="preserve">* </w:t>
      </w:r>
      <w:r>
        <w:t xml:space="preserve">* * * </w:t>
      </w:r>
      <w:r>
        <w:rPr>
          <w:rFonts w:hint="eastAsia"/>
        </w:rPr>
        <w:t xml:space="preserve">Start of </w:t>
      </w:r>
      <w:r w:rsidR="0075081D">
        <w:t>1st</w:t>
      </w:r>
      <w:r>
        <w:rPr>
          <w:rFonts w:hint="eastAsia"/>
        </w:rPr>
        <w:t xml:space="preserve"> </w:t>
      </w:r>
      <w:r>
        <w:t>Change * * * *</w:t>
      </w:r>
    </w:p>
    <w:p w14:paraId="3EB1DE0A" w14:textId="77777777" w:rsidR="004B3B7A" w:rsidRPr="001B7C50" w:rsidRDefault="004B3B7A" w:rsidP="004B3B7A">
      <w:pPr>
        <w:pStyle w:val="4"/>
      </w:pPr>
      <w:bookmarkStart w:id="4" w:name="_Toc45184039"/>
      <w:bookmarkStart w:id="5" w:name="_Toc47342881"/>
      <w:bookmarkStart w:id="6" w:name="_Toc51769583"/>
      <w:bookmarkStart w:id="7" w:name="_Toc114665641"/>
      <w:bookmarkStart w:id="8" w:name="_Toc114572123"/>
      <w:bookmarkEnd w:id="3"/>
      <w:r w:rsidRPr="001B7C50">
        <w:t>6.2.6.2</w:t>
      </w:r>
      <w:r w:rsidRPr="001B7C50">
        <w:tab/>
        <w:t>NF profile</w:t>
      </w:r>
      <w:bookmarkEnd w:id="4"/>
      <w:bookmarkEnd w:id="5"/>
      <w:bookmarkEnd w:id="6"/>
      <w:bookmarkEnd w:id="7"/>
    </w:p>
    <w:p w14:paraId="48A009F6" w14:textId="77777777" w:rsidR="004B3B7A" w:rsidRPr="001B7C50" w:rsidRDefault="004B3B7A" w:rsidP="004B3B7A">
      <w:pPr>
        <w:rPr>
          <w:lang w:eastAsia="zh-CN"/>
        </w:rPr>
      </w:pPr>
      <w:r w:rsidRPr="001B7C50">
        <w:rPr>
          <w:lang w:eastAsia="zh-CN"/>
        </w:rPr>
        <w:t>NF profile of NF instance maintained in an NRF includes the following information:</w:t>
      </w:r>
    </w:p>
    <w:p w14:paraId="3EAB0486" w14:textId="77777777" w:rsidR="004B3B7A" w:rsidRPr="001B7C50" w:rsidRDefault="004B3B7A" w:rsidP="004B3B7A">
      <w:pPr>
        <w:pStyle w:val="B1"/>
        <w:rPr>
          <w:lang w:eastAsia="zh-CN"/>
        </w:rPr>
      </w:pPr>
      <w:r w:rsidRPr="001B7C50">
        <w:t>-</w:t>
      </w:r>
      <w:r w:rsidRPr="001B7C50">
        <w:tab/>
      </w:r>
      <w:r w:rsidRPr="001B7C50">
        <w:rPr>
          <w:lang w:eastAsia="zh-CN"/>
        </w:rPr>
        <w:t>NF instance ID.</w:t>
      </w:r>
    </w:p>
    <w:p w14:paraId="41D96092" w14:textId="77777777" w:rsidR="004B3B7A" w:rsidRPr="001B7C50" w:rsidRDefault="004B3B7A" w:rsidP="004B3B7A">
      <w:pPr>
        <w:pStyle w:val="B1"/>
        <w:rPr>
          <w:lang w:eastAsia="zh-CN"/>
        </w:rPr>
      </w:pPr>
      <w:r w:rsidRPr="001B7C50">
        <w:t>-</w:t>
      </w:r>
      <w:r w:rsidRPr="001B7C50">
        <w:tab/>
      </w:r>
      <w:r w:rsidRPr="001B7C50">
        <w:rPr>
          <w:lang w:eastAsia="zh-CN"/>
        </w:rPr>
        <w:t>NF type.</w:t>
      </w:r>
    </w:p>
    <w:p w14:paraId="4B5A9D5A" w14:textId="77777777" w:rsidR="004B3B7A" w:rsidRPr="001B7C50" w:rsidRDefault="004B3B7A" w:rsidP="004B3B7A">
      <w:pPr>
        <w:pStyle w:val="B1"/>
        <w:rPr>
          <w:lang w:eastAsia="zh-CN"/>
        </w:rPr>
      </w:pPr>
      <w:r w:rsidRPr="001B7C50">
        <w:t>-</w:t>
      </w:r>
      <w:r w:rsidRPr="001B7C50">
        <w:tab/>
      </w:r>
      <w:r w:rsidRPr="001B7C50">
        <w:rPr>
          <w:lang w:eastAsia="zh-CN"/>
        </w:rPr>
        <w:t>PLMN ID in the case of PLMN, PLMN ID + NID in the case of SNPN.</w:t>
      </w:r>
    </w:p>
    <w:p w14:paraId="6E535724" w14:textId="77777777" w:rsidR="004B3B7A" w:rsidRPr="001B7C50" w:rsidRDefault="004B3B7A" w:rsidP="004B3B7A">
      <w:pPr>
        <w:pStyle w:val="B1"/>
        <w:rPr>
          <w:lang w:eastAsia="zh-CN"/>
        </w:rPr>
      </w:pPr>
      <w:r w:rsidRPr="001B7C50">
        <w:t>-</w:t>
      </w:r>
      <w:r w:rsidRPr="001B7C50">
        <w:tab/>
        <w:t xml:space="preserve">Network Slice related </w:t>
      </w:r>
      <w:r w:rsidRPr="001B7C50">
        <w:rPr>
          <w:lang w:eastAsia="zh-CN"/>
        </w:rPr>
        <w:t>Identifier(s) e.g. S-NSSAI, NSI ID.</w:t>
      </w:r>
    </w:p>
    <w:p w14:paraId="0E42EAEE" w14:textId="77777777" w:rsidR="004B3B7A" w:rsidRPr="001B7C50" w:rsidRDefault="004B3B7A" w:rsidP="004B3B7A">
      <w:pPr>
        <w:pStyle w:val="B1"/>
        <w:rPr>
          <w:lang w:eastAsia="zh-CN"/>
        </w:rPr>
      </w:pPr>
      <w:r w:rsidRPr="001B7C50">
        <w:t>-</w:t>
      </w:r>
      <w:r w:rsidRPr="001B7C50">
        <w:tab/>
      </w:r>
      <w:r w:rsidRPr="001B7C50">
        <w:rPr>
          <w:lang w:eastAsia="zh-CN"/>
        </w:rPr>
        <w:t>FQDN or IP address of NF.</w:t>
      </w:r>
    </w:p>
    <w:p w14:paraId="383B60D6" w14:textId="77777777" w:rsidR="004B3B7A" w:rsidRPr="001B7C50" w:rsidRDefault="004B3B7A" w:rsidP="004B3B7A">
      <w:pPr>
        <w:pStyle w:val="B1"/>
        <w:rPr>
          <w:lang w:eastAsia="zh-CN"/>
        </w:rPr>
      </w:pPr>
      <w:r w:rsidRPr="001B7C50">
        <w:t>-</w:t>
      </w:r>
      <w:r w:rsidRPr="001B7C50">
        <w:tab/>
        <w:t xml:space="preserve">NF </w:t>
      </w:r>
      <w:r w:rsidRPr="001B7C50">
        <w:rPr>
          <w:lang w:eastAsia="zh-CN"/>
        </w:rPr>
        <w:t>capacity information.</w:t>
      </w:r>
    </w:p>
    <w:p w14:paraId="58FECA4E" w14:textId="77777777" w:rsidR="004B3B7A" w:rsidRPr="001B7C50" w:rsidRDefault="004B3B7A" w:rsidP="004B3B7A">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41A40700" w14:textId="77777777" w:rsidR="004B3B7A" w:rsidRPr="001B7C50" w:rsidRDefault="004B3B7A" w:rsidP="004B3B7A">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 29.510 [58] for its detailed use.</w:t>
      </w:r>
    </w:p>
    <w:p w14:paraId="4CAD5DB8" w14:textId="77777777" w:rsidR="004B3B7A" w:rsidRPr="001B7C50" w:rsidRDefault="004B3B7A" w:rsidP="004B3B7A">
      <w:pPr>
        <w:pStyle w:val="B1"/>
        <w:rPr>
          <w:rFonts w:eastAsia="Malgun Gothic"/>
        </w:rPr>
      </w:pPr>
      <w:r w:rsidRPr="001B7C50">
        <w:rPr>
          <w:rFonts w:eastAsia="Malgun Gothic"/>
        </w:rPr>
        <w:t>-</w:t>
      </w:r>
      <w:r w:rsidRPr="001B7C50">
        <w:rPr>
          <w:rFonts w:eastAsia="Malgun Gothic"/>
        </w:rPr>
        <w:tab/>
        <w:t>NF Set ID.</w:t>
      </w:r>
    </w:p>
    <w:p w14:paraId="31F14A10" w14:textId="77777777" w:rsidR="004B3B7A" w:rsidRPr="001B7C50" w:rsidRDefault="004B3B7A" w:rsidP="004B3B7A">
      <w:pPr>
        <w:pStyle w:val="B1"/>
        <w:rPr>
          <w:rFonts w:eastAsia="Malgun Gothic"/>
        </w:rPr>
      </w:pPr>
      <w:r w:rsidRPr="001B7C50">
        <w:rPr>
          <w:rFonts w:eastAsia="Malgun Gothic"/>
        </w:rPr>
        <w:t>-</w:t>
      </w:r>
      <w:r w:rsidRPr="001B7C50">
        <w:rPr>
          <w:rFonts w:eastAsia="Malgun Gothic"/>
        </w:rPr>
        <w:tab/>
        <w:t>NF Service Set ID of the NF service instance.</w:t>
      </w:r>
    </w:p>
    <w:p w14:paraId="10B32913" w14:textId="77777777" w:rsidR="004B3B7A" w:rsidRPr="001B7C50" w:rsidRDefault="004B3B7A" w:rsidP="004B3B7A">
      <w:pPr>
        <w:pStyle w:val="B1"/>
        <w:rPr>
          <w:lang w:eastAsia="zh-CN"/>
        </w:rPr>
      </w:pPr>
      <w:r w:rsidRPr="001B7C50">
        <w:rPr>
          <w:rFonts w:eastAsia="Malgun Gothic"/>
        </w:rPr>
        <w:t>-</w:t>
      </w:r>
      <w:r w:rsidRPr="001B7C50">
        <w:tab/>
        <w:t>NF Specific Service authorization information.</w:t>
      </w:r>
    </w:p>
    <w:p w14:paraId="443B6889" w14:textId="77777777" w:rsidR="004B3B7A" w:rsidRPr="001B7C50" w:rsidRDefault="004B3B7A" w:rsidP="004B3B7A">
      <w:pPr>
        <w:pStyle w:val="B1"/>
        <w:rPr>
          <w:lang w:eastAsia="zh-CN"/>
        </w:rPr>
      </w:pPr>
      <w:r w:rsidRPr="001B7C50">
        <w:t>-</w:t>
      </w:r>
      <w:r w:rsidRPr="001B7C50">
        <w:tab/>
        <w:t xml:space="preserve">if applicable, </w:t>
      </w:r>
      <w:r w:rsidRPr="001B7C50">
        <w:rPr>
          <w:lang w:eastAsia="zh-CN"/>
        </w:rPr>
        <w:t>Names of supported services.</w:t>
      </w:r>
    </w:p>
    <w:p w14:paraId="3626372C" w14:textId="77777777" w:rsidR="004B3B7A" w:rsidRPr="001B7C50" w:rsidRDefault="004B3B7A" w:rsidP="004B3B7A">
      <w:pPr>
        <w:pStyle w:val="B1"/>
        <w:rPr>
          <w:lang w:eastAsia="zh-CN"/>
        </w:rPr>
      </w:pPr>
      <w:r w:rsidRPr="001B7C50">
        <w:t>-</w:t>
      </w:r>
      <w:r w:rsidRPr="001B7C50">
        <w:tab/>
      </w:r>
      <w:r w:rsidRPr="001B7C50">
        <w:rPr>
          <w:lang w:eastAsia="zh-CN"/>
        </w:rPr>
        <w:t>Endpoint Address(es) of instance(s) of each supported service.</w:t>
      </w:r>
    </w:p>
    <w:p w14:paraId="731F5FEF" w14:textId="77777777" w:rsidR="004B3B7A" w:rsidRPr="001B7C50" w:rsidRDefault="004B3B7A" w:rsidP="004B3B7A">
      <w:pPr>
        <w:pStyle w:val="B1"/>
        <w:rPr>
          <w:lang w:eastAsia="zh-CN"/>
        </w:rPr>
      </w:pPr>
      <w:r w:rsidRPr="001B7C50">
        <w:rPr>
          <w:lang w:eastAsia="zh-CN"/>
        </w:rPr>
        <w:t>-</w:t>
      </w:r>
      <w:r w:rsidRPr="001B7C50">
        <w:rPr>
          <w:lang w:eastAsia="zh-CN"/>
        </w:rPr>
        <w:tab/>
        <w:t>Identification of stored data/information.</w:t>
      </w:r>
    </w:p>
    <w:p w14:paraId="15B04292" w14:textId="77777777" w:rsidR="004B3B7A" w:rsidRPr="001B7C50" w:rsidRDefault="004B3B7A" w:rsidP="004B3B7A">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 23.502 [3]. This information applicability to other NF profiles is implementation specific.</w:t>
      </w:r>
    </w:p>
    <w:p w14:paraId="25F6A080" w14:textId="77777777" w:rsidR="004B3B7A" w:rsidRPr="001B7C50" w:rsidRDefault="004B3B7A" w:rsidP="004B3B7A">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01781097" w14:textId="77777777" w:rsidR="004B3B7A" w:rsidRPr="001B7C50" w:rsidRDefault="004B3B7A" w:rsidP="004B3B7A">
      <w:pPr>
        <w:pStyle w:val="B1"/>
      </w:pPr>
      <w:r w:rsidRPr="001B7C50">
        <w:t>-</w:t>
      </w:r>
      <w:r w:rsidRPr="001B7C50">
        <w:tab/>
        <w:t>Location information for the NF instance.</w:t>
      </w:r>
    </w:p>
    <w:p w14:paraId="76212C45" w14:textId="77777777" w:rsidR="004B3B7A" w:rsidRPr="001B7C50" w:rsidRDefault="004B3B7A" w:rsidP="004B3B7A">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71AC54D7" w14:textId="77777777" w:rsidR="004B3B7A" w:rsidRPr="001B7C50" w:rsidRDefault="004B3B7A" w:rsidP="004B3B7A">
      <w:pPr>
        <w:pStyle w:val="B1"/>
      </w:pPr>
      <w:r w:rsidRPr="001B7C50">
        <w:t>-</w:t>
      </w:r>
      <w:r w:rsidRPr="001B7C50">
        <w:tab/>
        <w:t>TAI(s).</w:t>
      </w:r>
    </w:p>
    <w:p w14:paraId="7B3FB88F" w14:textId="77777777" w:rsidR="004B3B7A" w:rsidRPr="001B7C50" w:rsidRDefault="004B3B7A" w:rsidP="004B3B7A">
      <w:pPr>
        <w:pStyle w:val="B1"/>
      </w:pPr>
      <w:r w:rsidRPr="001B7C50">
        <w:t>-</w:t>
      </w:r>
      <w:r w:rsidRPr="001B7C50">
        <w:tab/>
        <w:t>NF load information.</w:t>
      </w:r>
    </w:p>
    <w:p w14:paraId="56983AE9" w14:textId="77777777" w:rsidR="004B3B7A" w:rsidRPr="001B7C50" w:rsidRDefault="004B3B7A" w:rsidP="004B3B7A">
      <w:pPr>
        <w:pStyle w:val="B1"/>
      </w:pPr>
      <w:r w:rsidRPr="001B7C50">
        <w:t>-</w:t>
      </w:r>
      <w:r w:rsidRPr="001B7C50">
        <w:tab/>
        <w:t>Routing Indicator, Home Network Public Key identifier, for UDM and AUSF.</w:t>
      </w:r>
    </w:p>
    <w:p w14:paraId="2918EB51" w14:textId="77777777" w:rsidR="004B3B7A" w:rsidRPr="001B7C50" w:rsidRDefault="004B3B7A" w:rsidP="004B3B7A">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3C0840C4" w14:textId="77777777" w:rsidR="004B3B7A" w:rsidRPr="001B7C50" w:rsidRDefault="004B3B7A" w:rsidP="004B3B7A">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23A97DD7" w14:textId="77777777" w:rsidR="004B3B7A" w:rsidRPr="001B7C50" w:rsidRDefault="004B3B7A" w:rsidP="004B3B7A">
      <w:pPr>
        <w:pStyle w:val="B1"/>
      </w:pPr>
      <w:r w:rsidRPr="001B7C50">
        <w:t>-</w:t>
      </w:r>
      <w:r w:rsidRPr="001B7C50">
        <w:tab/>
        <w:t>For AUSF and NSSAAF in the case of SNPN Onboarding using a DCS with AAA server, identification of DCS (i.e. the realm of the Network Specific Identifier based SUPI).</w:t>
      </w:r>
    </w:p>
    <w:p w14:paraId="384D6464" w14:textId="77777777" w:rsidR="004B3B7A" w:rsidRPr="001B7C50" w:rsidRDefault="004B3B7A" w:rsidP="004B3B7A">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0C112E84" w14:textId="77777777" w:rsidR="004B3B7A" w:rsidRPr="001B7C50" w:rsidRDefault="004B3B7A" w:rsidP="004B3B7A">
      <w:pPr>
        <w:pStyle w:val="B1"/>
      </w:pPr>
      <w:r w:rsidRPr="001B7C50">
        <w:lastRenderedPageBreak/>
        <w:t>-</w:t>
      </w:r>
      <w:r w:rsidRPr="001B7C50">
        <w:tab/>
        <w:t>One or more GUAMI(s), in the case of AMF.</w:t>
      </w:r>
    </w:p>
    <w:p w14:paraId="0A323DCC" w14:textId="77777777" w:rsidR="004B3B7A" w:rsidRPr="001B7C50" w:rsidRDefault="004B3B7A" w:rsidP="004B3B7A">
      <w:pPr>
        <w:pStyle w:val="B1"/>
      </w:pPr>
      <w:r w:rsidRPr="001B7C50">
        <w:t>-</w:t>
      </w:r>
      <w:r w:rsidRPr="001B7C50">
        <w:tab/>
        <w:t>SMF area identity(</w:t>
      </w:r>
      <w:proofErr w:type="spellStart"/>
      <w:r w:rsidRPr="001B7C50">
        <w:t>ies</w:t>
      </w:r>
      <w:proofErr w:type="spellEnd"/>
      <w:r w:rsidRPr="001B7C50">
        <w:t>) in the case of UPF.</w:t>
      </w:r>
    </w:p>
    <w:p w14:paraId="4479654B" w14:textId="77777777" w:rsidR="004B3B7A" w:rsidRPr="001B7C50" w:rsidRDefault="004B3B7A" w:rsidP="004B3B7A">
      <w:pPr>
        <w:pStyle w:val="B1"/>
      </w:pPr>
      <w:r w:rsidRPr="001B7C50">
        <w:t>-</w:t>
      </w:r>
      <w:r w:rsidRPr="001B7C50">
        <w:tab/>
        <w:t>UDM Group ID, range(s) of SUPIs, range(s) of GPSIs, range(s) of internal group identifiers, range(s) of external group identifiers for UDM.</w:t>
      </w:r>
    </w:p>
    <w:p w14:paraId="002FD234" w14:textId="77777777" w:rsidR="004B3B7A" w:rsidRPr="001B7C50" w:rsidRDefault="004B3B7A" w:rsidP="004B3B7A">
      <w:pPr>
        <w:pStyle w:val="B1"/>
      </w:pPr>
      <w:r w:rsidRPr="001B7C50">
        <w:t>-</w:t>
      </w:r>
      <w:r w:rsidRPr="001B7C50">
        <w:tab/>
        <w:t>UDR Group ID, range(s) of SUPIs, range(s) of GPSIs, range(s) of external group identifiers for UDR.</w:t>
      </w:r>
    </w:p>
    <w:p w14:paraId="459FD434" w14:textId="77777777" w:rsidR="004B3B7A" w:rsidRPr="001B7C50" w:rsidRDefault="004B3B7A" w:rsidP="004B3B7A">
      <w:pPr>
        <w:pStyle w:val="B1"/>
      </w:pPr>
      <w:r w:rsidRPr="001B7C50">
        <w:t>-</w:t>
      </w:r>
      <w:r w:rsidRPr="001B7C50">
        <w:tab/>
        <w:t>AUSF Group ID, range(s) of SUPIs for AUSF.</w:t>
      </w:r>
    </w:p>
    <w:p w14:paraId="1F9CBB64" w14:textId="77777777" w:rsidR="004B3B7A" w:rsidRPr="001B7C50" w:rsidRDefault="004B3B7A" w:rsidP="004B3B7A">
      <w:pPr>
        <w:pStyle w:val="B1"/>
      </w:pPr>
      <w:r w:rsidRPr="001B7C50">
        <w:t>-</w:t>
      </w:r>
      <w:r w:rsidRPr="001B7C50">
        <w:tab/>
        <w:t>PCF Group ID, range(s) of SUPIs for PCF.</w:t>
      </w:r>
    </w:p>
    <w:p w14:paraId="5ACDADCA" w14:textId="77777777" w:rsidR="004B3B7A" w:rsidRPr="001B7C50" w:rsidRDefault="004B3B7A" w:rsidP="004B3B7A">
      <w:pPr>
        <w:pStyle w:val="B1"/>
      </w:pPr>
      <w:r w:rsidRPr="001B7C50">
        <w:t>-</w:t>
      </w:r>
      <w:r w:rsidRPr="001B7C50">
        <w:tab/>
        <w:t>HSS Group ID, set(s) of IMPIs, set(s) of IMPU, set(s) of IMSIs, set(s) of PSIs, set(s) of MSISDN for HSS.</w:t>
      </w:r>
    </w:p>
    <w:p w14:paraId="1F90FCA5" w14:textId="4FA33345" w:rsidR="004B3B7A" w:rsidRDefault="004B3B7A" w:rsidP="004B3B7A">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r>
        <w:t xml:space="preserve">, FL capability </w:t>
      </w:r>
      <w:ins w:id="9" w:author="Xu Yang" w:date="2023-01-06T17:14:00Z">
        <w:r w:rsidR="004A7A92" w:rsidRPr="001B7C50">
          <w:t>per Analytics ID</w:t>
        </w:r>
        <w:r w:rsidR="004A7A92" w:rsidDel="004A7A92">
          <w:t xml:space="preserve"> </w:t>
        </w:r>
      </w:ins>
      <w:del w:id="10" w:author="Xu Yang" w:date="2023-01-06T17:09:00Z">
        <w:r w:rsidR="00E2499D" w:rsidDel="004A7A92">
          <w:delText>t</w:delText>
        </w:r>
        <w:r w:rsidDel="004A7A92">
          <w:delText>ype</w:delText>
        </w:r>
        <w:r w:rsidR="00E2499D" w:rsidDel="004A7A92">
          <w:delText xml:space="preserve"> </w:delText>
        </w:r>
      </w:del>
      <w:r>
        <w:t>(i.e. FL server</w:t>
      </w:r>
      <w:ins w:id="11" w:author="Xu Yang" w:date="2023-01-06T17:09:00Z">
        <w:r w:rsidR="004A7A92">
          <w:t>,</w:t>
        </w:r>
      </w:ins>
      <w:r>
        <w:t xml:space="preserve"> </w:t>
      </w:r>
      <w:del w:id="12" w:author="Xu Yang" w:date="2023-01-06T17:09:00Z">
        <w:r w:rsidDel="004A7A92">
          <w:delText xml:space="preserve">or </w:delText>
        </w:r>
      </w:del>
      <w:r>
        <w:t>FL client</w:t>
      </w:r>
      <w:ins w:id="13" w:author="Xu Yang" w:date="2023-01-06T17:09:00Z">
        <w:r w:rsidR="004A7A92">
          <w:t xml:space="preserve"> </w:t>
        </w:r>
      </w:ins>
      <w:ins w:id="14" w:author="Xu Yang" w:date="2023-01-06T17:10:00Z">
        <w:r w:rsidR="004A7A92">
          <w:t>and</w:t>
        </w:r>
      </w:ins>
      <w:ins w:id="15" w:author="Xu Yang" w:date="2023-01-06T17:09:00Z">
        <w:r w:rsidR="004A7A92">
          <w:t xml:space="preserve"> Computation capability of FL client</w:t>
        </w:r>
      </w:ins>
      <w:ins w:id="16" w:author="Xu Yang" w:date="2023-01-06T17:13:00Z">
        <w:r w:rsidR="004A7A92">
          <w:t xml:space="preserve"> </w:t>
        </w:r>
      </w:ins>
      <w:r>
        <w:t>, if available)</w:t>
      </w:r>
      <w:r w:rsidR="00344DFD">
        <w:t xml:space="preserve">, </w:t>
      </w:r>
      <w:r w:rsidR="00344DFD" w:rsidRPr="00344DFD">
        <w:t>Time interval supporting FL</w:t>
      </w:r>
      <w:r w:rsidR="00B324D0">
        <w:t xml:space="preserve"> (if available)</w:t>
      </w:r>
      <w:r w:rsidRPr="001B7C50">
        <w:t>.</w:t>
      </w:r>
    </w:p>
    <w:p w14:paraId="5CB1BE5C" w14:textId="4861F799" w:rsidR="00A213C5" w:rsidRPr="00A213C5" w:rsidRDefault="00A213C5" w:rsidP="004A7A92">
      <w:pPr>
        <w:pStyle w:val="EditorsNote"/>
        <w:rPr>
          <w:noProof/>
          <w:lang w:eastAsia="ko-KR"/>
        </w:rPr>
      </w:pPr>
      <w:r w:rsidRPr="00F75B1C">
        <w:rPr>
          <w:rFonts w:hint="eastAsia"/>
          <w:noProof/>
          <w:lang w:eastAsia="ko-KR"/>
        </w:rPr>
        <w:t>Editor's note:</w:t>
      </w:r>
      <w:r w:rsidR="00780EF0" w:rsidRPr="00F75B1C">
        <w:rPr>
          <w:noProof/>
          <w:lang w:eastAsia="ko-KR"/>
        </w:rPr>
        <w:tab/>
        <w:t>W</w:t>
      </w:r>
      <w:r w:rsidRPr="00F75B1C">
        <w:rPr>
          <w:noProof/>
          <w:lang w:eastAsia="ko-KR"/>
        </w:rPr>
        <w:t>hether to register Time interval supporting FL to the NRF is FFS.</w:t>
      </w:r>
    </w:p>
    <w:p w14:paraId="18390CC0" w14:textId="77777777" w:rsidR="004B3B7A" w:rsidRPr="001B7C50" w:rsidRDefault="004B3B7A" w:rsidP="004B3B7A">
      <w:pPr>
        <w:pStyle w:val="NO"/>
      </w:pPr>
      <w:r w:rsidRPr="001B7C50">
        <w:t>NOTE 4:</w:t>
      </w:r>
      <w:r w:rsidRPr="001B7C50">
        <w:tab/>
        <w:t>The NWDAF's Serving Area information is common to all its supported Analytics IDs.</w:t>
      </w:r>
    </w:p>
    <w:p w14:paraId="5FAAEE2D" w14:textId="77777777" w:rsidR="004B3B7A" w:rsidRPr="001B7C50" w:rsidRDefault="004B3B7A" w:rsidP="004B3B7A">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3B8018AD" w14:textId="77777777" w:rsidR="004B3B7A" w:rsidRPr="001B7C50" w:rsidRDefault="004B3B7A" w:rsidP="004B3B7A">
      <w:pPr>
        <w:pStyle w:val="NO"/>
      </w:pPr>
      <w:r w:rsidRPr="001B7C50">
        <w:t>NOTE 6:</w:t>
      </w:r>
      <w:r w:rsidRPr="001B7C50">
        <w:tab/>
        <w:t>The determination of Supported Analytics Delay, and how the NWDAF avoid updating its Supported Analytics Delay in NRF frequently is NWDAF implementation specific.</w:t>
      </w:r>
    </w:p>
    <w:p w14:paraId="3C3F8701" w14:textId="77777777" w:rsidR="004B3B7A" w:rsidRPr="001B7C50" w:rsidRDefault="004B3B7A" w:rsidP="004B3B7A">
      <w:pPr>
        <w:pStyle w:val="B1"/>
      </w:pPr>
      <w:r w:rsidRPr="001B7C50">
        <w:t>-</w:t>
      </w:r>
      <w:r w:rsidRPr="001B7C50">
        <w:tab/>
        <w:t>Event ID(s) supported by AFs, in the case of NEF.</w:t>
      </w:r>
    </w:p>
    <w:p w14:paraId="6C2B0940" w14:textId="77777777" w:rsidR="004B3B7A" w:rsidRPr="001B7C50" w:rsidRDefault="004B3B7A" w:rsidP="004B3B7A">
      <w:pPr>
        <w:pStyle w:val="B1"/>
      </w:pPr>
      <w:r w:rsidRPr="001B7C50">
        <w:t>-</w:t>
      </w:r>
      <w:r w:rsidRPr="001B7C50">
        <w:tab/>
        <w:t>Application Identifier(s) supported by AFs, in the case of NEF.</w:t>
      </w:r>
    </w:p>
    <w:p w14:paraId="4A0EDEED" w14:textId="77777777" w:rsidR="004B3B7A" w:rsidRPr="001B7C50" w:rsidRDefault="004B3B7A" w:rsidP="004B3B7A">
      <w:pPr>
        <w:pStyle w:val="B1"/>
      </w:pPr>
      <w:r w:rsidRPr="001B7C50">
        <w:t>-</w:t>
      </w:r>
      <w:r w:rsidRPr="001B7C50">
        <w:tab/>
        <w:t>Range(s) of External Identifiers, or range(s) of External Group Identifiers, or the domain names served by the NEF, in the case of NEF.</w:t>
      </w:r>
    </w:p>
    <w:p w14:paraId="378AFB8C" w14:textId="77777777" w:rsidR="004B3B7A" w:rsidRPr="001B7C50" w:rsidRDefault="004B3B7A" w:rsidP="004B3B7A">
      <w:pPr>
        <w:pStyle w:val="NO"/>
      </w:pPr>
      <w:r w:rsidRPr="001B7C50">
        <w:t>NOTE 7:</w:t>
      </w:r>
      <w:r w:rsidRPr="001B7C50">
        <w:tab/>
        <w:t>This is applicable when NEF exposes AF information for analytics purpose as detailed in TS 23.288 [86].</w:t>
      </w:r>
    </w:p>
    <w:p w14:paraId="69E0EE57" w14:textId="77777777" w:rsidR="004B3B7A" w:rsidRPr="001B7C50" w:rsidRDefault="004B3B7A" w:rsidP="004B3B7A">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7524808E" w14:textId="77777777" w:rsidR="004B3B7A" w:rsidRPr="001B7C50" w:rsidRDefault="004B3B7A" w:rsidP="004B3B7A">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1464B895" w14:textId="77777777" w:rsidR="004B3B7A" w:rsidRPr="001B7C50" w:rsidRDefault="004B3B7A" w:rsidP="004B3B7A">
      <w:pPr>
        <w:pStyle w:val="B1"/>
      </w:pPr>
      <w:r w:rsidRPr="001B7C50">
        <w:t>-</w:t>
      </w:r>
      <w:r w:rsidRPr="001B7C50">
        <w:tab/>
        <w:t>IP domain list as described in clause 6.1.6.2.21 of TS 29.510 [58], Range(s) of (UE) IPv4 addresses or Range(s) of (UE) IPv6 prefixes, Range(s) of SUPIs or Range(s) of GPSIs or a BSF Group ID, in the case of BSF.</w:t>
      </w:r>
    </w:p>
    <w:p w14:paraId="7709DC4E" w14:textId="77777777" w:rsidR="004B3B7A" w:rsidRPr="001B7C50" w:rsidRDefault="004B3B7A" w:rsidP="004B3B7A">
      <w:pPr>
        <w:pStyle w:val="B1"/>
      </w:pPr>
      <w:r w:rsidRPr="001B7C50">
        <w:t>-</w:t>
      </w:r>
      <w:r w:rsidRPr="001B7C50">
        <w:tab/>
        <w:t>SCP Domain the NF belongs to.</w:t>
      </w:r>
    </w:p>
    <w:p w14:paraId="505594AC" w14:textId="77777777" w:rsidR="004B3B7A" w:rsidRPr="001B7C50" w:rsidRDefault="004B3B7A" w:rsidP="004B3B7A">
      <w:pPr>
        <w:pStyle w:val="B1"/>
      </w:pPr>
      <w:r w:rsidRPr="001B7C50">
        <w:t>-</w:t>
      </w:r>
      <w:r w:rsidRPr="001B7C50">
        <w:tab/>
        <w:t>DCCF Serving Area information, NF types of the data sources, NF Set IDs of the data sources, if available, in the case of DCCF.</w:t>
      </w:r>
    </w:p>
    <w:p w14:paraId="7E355988" w14:textId="77777777" w:rsidR="004B3B7A" w:rsidRPr="001B7C50" w:rsidRDefault="004B3B7A" w:rsidP="004B3B7A">
      <w:pPr>
        <w:pStyle w:val="B1"/>
      </w:pPr>
      <w:r w:rsidRPr="001B7C50">
        <w:t>-</w:t>
      </w:r>
      <w:r w:rsidRPr="001B7C50">
        <w:tab/>
        <w:t>Supported DNAI list, in the case of SMF.</w:t>
      </w:r>
    </w:p>
    <w:p w14:paraId="5FB8A872" w14:textId="77777777" w:rsidR="004B3B7A" w:rsidRPr="001B7C50" w:rsidRDefault="004B3B7A" w:rsidP="004B3B7A">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4A2308F0" w14:textId="77777777" w:rsidR="004B3B7A" w:rsidRPr="001B7C50" w:rsidRDefault="004B3B7A" w:rsidP="004B3B7A">
      <w:pPr>
        <w:pStyle w:val="B1"/>
      </w:pPr>
      <w:r w:rsidRPr="001B7C50">
        <w:t>-</w:t>
      </w:r>
      <w:r w:rsidRPr="001B7C50">
        <w:tab/>
        <w:t>Additional V2X related NF profile parameters are defined in TS 23.287 [121].</w:t>
      </w:r>
    </w:p>
    <w:p w14:paraId="3D1AABC4" w14:textId="77777777" w:rsidR="004B3B7A" w:rsidRPr="001B7C50" w:rsidRDefault="004B3B7A" w:rsidP="004B3B7A">
      <w:pPr>
        <w:pStyle w:val="B1"/>
      </w:pPr>
      <w:r w:rsidRPr="001B7C50">
        <w:lastRenderedPageBreak/>
        <w:t>-</w:t>
      </w:r>
      <w:r w:rsidRPr="001B7C50">
        <w:tab/>
        <w:t xml:space="preserve">Additional </w:t>
      </w:r>
      <w:proofErr w:type="spellStart"/>
      <w:r w:rsidRPr="001B7C50">
        <w:t>ProSe</w:t>
      </w:r>
      <w:proofErr w:type="spellEnd"/>
      <w:r w:rsidRPr="001B7C50">
        <w:t xml:space="preserve"> related NF profile parameters are defined in TS 23.304 [128].</w:t>
      </w:r>
    </w:p>
    <w:p w14:paraId="433C4A1B" w14:textId="77777777" w:rsidR="004B3B7A" w:rsidRPr="001B7C50" w:rsidRDefault="004B3B7A" w:rsidP="004B3B7A">
      <w:pPr>
        <w:pStyle w:val="B1"/>
      </w:pPr>
      <w:r w:rsidRPr="001B7C50">
        <w:t>-</w:t>
      </w:r>
      <w:r w:rsidRPr="001B7C50">
        <w:tab/>
        <w:t>Additional MBS related NF profile parameters are defined in TS 23.247 [129].</w:t>
      </w:r>
    </w:p>
    <w:p w14:paraId="7AF3C7B8" w14:textId="77777777" w:rsidR="004B3B7A" w:rsidRPr="001B7C50" w:rsidRDefault="004B3B7A" w:rsidP="004B3B7A">
      <w:pPr>
        <w:pStyle w:val="B1"/>
      </w:pPr>
      <w:r w:rsidRPr="001B7C50">
        <w:t>-</w:t>
      </w:r>
      <w:r w:rsidRPr="001B7C50">
        <w:tab/>
        <w:t>Additional UAS related NF profile parameters are defined in TS 23.256 [136].</w:t>
      </w:r>
    </w:p>
    <w:p w14:paraId="165D70BE" w14:textId="77777777" w:rsidR="00E42078" w:rsidRPr="000B1EF1" w:rsidRDefault="00E42078" w:rsidP="00E42078">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170C413F" w14:textId="77777777" w:rsidR="004B3B7A" w:rsidRPr="001B7C50" w:rsidRDefault="004B3B7A" w:rsidP="004B3B7A">
      <w:pPr>
        <w:pStyle w:val="3"/>
      </w:pPr>
      <w:bookmarkStart w:id="17" w:name="_Toc114665713"/>
      <w:bookmarkEnd w:id="8"/>
      <w:r w:rsidRPr="001B7C50">
        <w:t>6.3.13</w:t>
      </w:r>
      <w:r w:rsidRPr="001B7C50">
        <w:tab/>
        <w:t>NWDAF discovery and selection</w:t>
      </w:r>
      <w:bookmarkEnd w:id="17"/>
    </w:p>
    <w:p w14:paraId="4C2FD5AB" w14:textId="77777777" w:rsidR="004B3B7A" w:rsidRPr="001B7C50" w:rsidRDefault="004B3B7A" w:rsidP="004B3B7A">
      <w:r w:rsidRPr="001B7C50">
        <w:t>Multiple instances of NWDAF may be deployed in a network.</w:t>
      </w:r>
    </w:p>
    <w:p w14:paraId="6224DB68" w14:textId="77777777" w:rsidR="004B3B7A" w:rsidRPr="001B7C50" w:rsidRDefault="004B3B7A" w:rsidP="004B3B7A">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3B022044" w14:textId="77777777" w:rsidR="004B3B7A" w:rsidRPr="001B7C50" w:rsidRDefault="004B3B7A" w:rsidP="004B3B7A">
      <w:r w:rsidRPr="001B7C50">
        <w:t>The NRF may return one or more candidate NWDAF instance(s) and each candidate NWDAF instance (based on its registered profile) supports the Analytics ID with a time that is less than or equal to the Supported Analytics Delay.</w:t>
      </w:r>
    </w:p>
    <w:p w14:paraId="5B9C915D" w14:textId="77777777" w:rsidR="004B3B7A" w:rsidRPr="001B7C50" w:rsidRDefault="004B3B7A" w:rsidP="004B3B7A">
      <w:r w:rsidRPr="001B7C50">
        <w:t>The following factors may be considered by the NF consumer for NWDAF selection:</w:t>
      </w:r>
    </w:p>
    <w:p w14:paraId="208193A0" w14:textId="77777777" w:rsidR="004B3B7A" w:rsidRPr="001B7C50" w:rsidRDefault="004B3B7A" w:rsidP="004B3B7A">
      <w:pPr>
        <w:pStyle w:val="B1"/>
      </w:pPr>
      <w:r w:rsidRPr="001B7C50">
        <w:t>-</w:t>
      </w:r>
      <w:r w:rsidRPr="001B7C50">
        <w:tab/>
        <w:t>S-NSSAI.</w:t>
      </w:r>
    </w:p>
    <w:p w14:paraId="260917C0" w14:textId="77777777" w:rsidR="004B3B7A" w:rsidRPr="001B7C50" w:rsidRDefault="004B3B7A" w:rsidP="004B3B7A">
      <w:pPr>
        <w:pStyle w:val="B1"/>
      </w:pPr>
      <w:r w:rsidRPr="001B7C50">
        <w:t>-</w:t>
      </w:r>
      <w:r w:rsidRPr="001B7C50">
        <w:tab/>
        <w:t>Analytics ID(s).</w:t>
      </w:r>
    </w:p>
    <w:p w14:paraId="45E0E42F" w14:textId="77777777" w:rsidR="004B3B7A" w:rsidRPr="001B7C50" w:rsidRDefault="004B3B7A" w:rsidP="004B3B7A">
      <w:pPr>
        <w:pStyle w:val="B1"/>
      </w:pPr>
      <w:r w:rsidRPr="001B7C50">
        <w:t>-</w:t>
      </w:r>
      <w:r w:rsidRPr="001B7C50">
        <w:tab/>
        <w:t>Supported service(s), possibly with their associated Analytics IDs.</w:t>
      </w:r>
    </w:p>
    <w:p w14:paraId="5F9ECB32" w14:textId="77777777" w:rsidR="004B3B7A" w:rsidRPr="001B7C50" w:rsidRDefault="004B3B7A" w:rsidP="004B3B7A">
      <w:pPr>
        <w:pStyle w:val="B1"/>
      </w:pPr>
      <w:r w:rsidRPr="001B7C50">
        <w:t>-</w:t>
      </w:r>
      <w:r w:rsidRPr="001B7C50">
        <w:tab/>
        <w:t>NWDAF Serving Area information, i.e. list of TAIs for which the NWDAF can provide analytics, trained ML models and/or data.</w:t>
      </w:r>
    </w:p>
    <w:p w14:paraId="69E61B1F" w14:textId="77777777" w:rsidR="004B3B7A" w:rsidRPr="001B7C50" w:rsidRDefault="004B3B7A" w:rsidP="004B3B7A">
      <w:pPr>
        <w:pStyle w:val="NO"/>
      </w:pPr>
      <w:r w:rsidRPr="001B7C50">
        <w:t>NOTE 1:</w:t>
      </w:r>
      <w:r w:rsidRPr="001B7C50">
        <w:tab/>
        <w:t>If all services provided by one NWDAF do not support the same Analytics ID, the NWDAF registers the Analytics IDs of the services at the service level.</w:t>
      </w:r>
    </w:p>
    <w:p w14:paraId="3BAB6BEC" w14:textId="77777777" w:rsidR="004B3B7A" w:rsidRPr="001B7C50" w:rsidRDefault="004B3B7A" w:rsidP="004B3B7A">
      <w:pPr>
        <w:pStyle w:val="NO"/>
      </w:pPr>
      <w:r w:rsidRPr="001B7C50">
        <w:t>NOTE 2:</w:t>
      </w:r>
      <w:r w:rsidRPr="001B7C50">
        <w:tab/>
        <w:t>Analytics ID(s) at service level take precedence over Analytics ID(s) at NF level.</w:t>
      </w:r>
    </w:p>
    <w:p w14:paraId="3A5819A5" w14:textId="77777777" w:rsidR="004B3B7A" w:rsidRPr="001B7C50" w:rsidRDefault="004B3B7A" w:rsidP="004B3B7A">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60DCB1C5" w14:textId="77777777" w:rsidR="004B3B7A" w:rsidRPr="001B7C50" w:rsidRDefault="004B3B7A" w:rsidP="004B3B7A">
      <w:pPr>
        <w:pStyle w:val="B1"/>
      </w:pPr>
      <w:r w:rsidRPr="001B7C50">
        <w:t>-</w:t>
      </w:r>
      <w:r w:rsidRPr="001B7C50">
        <w:tab/>
        <w:t>(only when DCCF is hosted by NWDAF):</w:t>
      </w:r>
    </w:p>
    <w:p w14:paraId="0D9CC2D0" w14:textId="77777777" w:rsidR="004B3B7A" w:rsidRPr="001B7C50" w:rsidRDefault="004B3B7A" w:rsidP="004B3B7A">
      <w:pPr>
        <w:pStyle w:val="B2"/>
      </w:pPr>
      <w:r w:rsidRPr="001B7C50">
        <w:t>-</w:t>
      </w:r>
      <w:r w:rsidRPr="001B7C50">
        <w:tab/>
        <w:t>NF type of the data source.</w:t>
      </w:r>
    </w:p>
    <w:p w14:paraId="51EA5CC9" w14:textId="77777777" w:rsidR="004B3B7A" w:rsidRPr="001B7C50" w:rsidRDefault="004B3B7A" w:rsidP="004B3B7A">
      <w:pPr>
        <w:pStyle w:val="B1"/>
      </w:pPr>
      <w:r w:rsidRPr="001B7C50">
        <w:t>-</w:t>
      </w:r>
      <w:r w:rsidRPr="001B7C50">
        <w:tab/>
        <w:t>NF Set ID of the data source.</w:t>
      </w:r>
    </w:p>
    <w:p w14:paraId="26F65FD7" w14:textId="77777777" w:rsidR="004B3B7A" w:rsidRPr="001B7C50" w:rsidRDefault="004B3B7A" w:rsidP="004B3B7A">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54C78642" w14:textId="77777777" w:rsidR="004B3B7A" w:rsidRPr="001B7C50" w:rsidRDefault="004B3B7A" w:rsidP="004B3B7A">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057672F0" w14:textId="77777777" w:rsidR="004B3B7A" w:rsidRPr="001B7C50" w:rsidRDefault="004B3B7A" w:rsidP="004B3B7A">
      <w:pPr>
        <w:pStyle w:val="NO"/>
      </w:pPr>
      <w:r w:rsidRPr="001B7C50">
        <w:t>NOTE 6:</w:t>
      </w:r>
      <w:r w:rsidRPr="001B7C50">
        <w:tab/>
        <w:t>The presence of NF type of data source or NF set ID of the data source denotes that the NWDAF can collect data from such NF Sets or NF Types.</w:t>
      </w:r>
    </w:p>
    <w:p w14:paraId="2C241650" w14:textId="77777777" w:rsidR="004B3B7A" w:rsidRPr="001B7C50" w:rsidRDefault="004B3B7A" w:rsidP="004B3B7A">
      <w:pPr>
        <w:pStyle w:val="B1"/>
      </w:pPr>
      <w:r w:rsidRPr="001B7C50">
        <w:t>-</w:t>
      </w:r>
      <w:r w:rsidRPr="001B7C50">
        <w:tab/>
        <w:t>Supported Analytics Delay of the requested Analytics ID(s) (see clause 6.2.6.2).</w:t>
      </w:r>
    </w:p>
    <w:p w14:paraId="7F78CC95" w14:textId="77777777" w:rsidR="004B3B7A" w:rsidRPr="001B7C50" w:rsidRDefault="004B3B7A" w:rsidP="004B3B7A">
      <w:r w:rsidRPr="001B7C50">
        <w:t>In the case of multiple instances of NWDAFs deployment, following factors may also be considered:</w:t>
      </w:r>
    </w:p>
    <w:p w14:paraId="584D61F2" w14:textId="77777777" w:rsidR="004B3B7A" w:rsidRPr="001B7C50" w:rsidRDefault="004B3B7A" w:rsidP="004B3B7A">
      <w:pPr>
        <w:pStyle w:val="B1"/>
      </w:pPr>
      <w:r w:rsidRPr="001B7C50">
        <w:t>-</w:t>
      </w:r>
      <w:r w:rsidRPr="001B7C50">
        <w:tab/>
        <w:t>NWDAF Capabilities:</w:t>
      </w:r>
    </w:p>
    <w:p w14:paraId="2BB35775" w14:textId="77777777" w:rsidR="004B3B7A" w:rsidRPr="001B7C50" w:rsidRDefault="004B3B7A" w:rsidP="004B3B7A">
      <w:pPr>
        <w:pStyle w:val="B2"/>
      </w:pPr>
      <w:r w:rsidRPr="001B7C50">
        <w:t>-</w:t>
      </w:r>
      <w:r w:rsidRPr="001B7C50">
        <w:tab/>
        <w:t>Analytics aggregation capability.</w:t>
      </w:r>
    </w:p>
    <w:p w14:paraId="1A2EF57A" w14:textId="77777777" w:rsidR="004B3B7A" w:rsidRPr="001B7C50" w:rsidRDefault="004B3B7A" w:rsidP="004B3B7A">
      <w:pPr>
        <w:pStyle w:val="B2"/>
      </w:pPr>
      <w:r w:rsidRPr="001B7C50">
        <w:t>-</w:t>
      </w:r>
      <w:r w:rsidRPr="001B7C50">
        <w:tab/>
        <w:t>Analytics metadata provisioning capability.</w:t>
      </w:r>
    </w:p>
    <w:p w14:paraId="168C1839" w14:textId="77777777" w:rsidR="004B3B7A" w:rsidRPr="001B7C50" w:rsidRDefault="004B3B7A" w:rsidP="004B3B7A">
      <w:r w:rsidRPr="001B7C50">
        <w:lastRenderedPageBreak/>
        <w:t>Applicable when NF consumer cannot determine a suitable NWDAF instance based on NRF discovery response, and when NWDAF registration in UDM is supported, as defined in clause 5.2 of TS 23.288 [86]: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178A0073" w14:textId="77777777" w:rsidR="004B3B7A" w:rsidRPr="001B7C50" w:rsidRDefault="004B3B7A" w:rsidP="004B3B7A">
      <w:pPr>
        <w:pStyle w:val="B1"/>
      </w:pPr>
      <w:r w:rsidRPr="001B7C50">
        <w:t>-</w:t>
      </w:r>
      <w:r w:rsidRPr="001B7C50">
        <w:tab/>
        <w:t>SUPI.</w:t>
      </w:r>
    </w:p>
    <w:p w14:paraId="24400908" w14:textId="77777777" w:rsidR="004B3B7A" w:rsidRPr="001B7C50" w:rsidRDefault="004B3B7A" w:rsidP="004B3B7A">
      <w:pPr>
        <w:pStyle w:val="B1"/>
      </w:pPr>
      <w:r w:rsidRPr="001B7C50">
        <w:t>-</w:t>
      </w:r>
      <w:r w:rsidRPr="001B7C50">
        <w:tab/>
        <w:t>Analytics ID(s).</w:t>
      </w:r>
    </w:p>
    <w:p w14:paraId="47A735CC" w14:textId="77777777" w:rsidR="004B3B7A" w:rsidRPr="001B7C50" w:rsidRDefault="004B3B7A" w:rsidP="004B3B7A">
      <w:r w:rsidRPr="001B7C50">
        <w:t>When selecting an NWDAF for ML model provisioning, the following additional factors may be considered by the NWDAF:</w:t>
      </w:r>
    </w:p>
    <w:p w14:paraId="74C7AE4B" w14:textId="77777777" w:rsidR="004B3B7A" w:rsidRDefault="004B3B7A" w:rsidP="004B3B7A">
      <w:pPr>
        <w:pStyle w:val="B1"/>
      </w:pPr>
      <w:r w:rsidRPr="001B7C50">
        <w:t>-</w:t>
      </w:r>
      <w:r w:rsidRPr="001B7C50">
        <w:tab/>
        <w:t>The ML model Filter information parameters S-NSSAI(s) and Area(s) of Interest (see clause 5.2, TS 23.288 [86]) for the trained ML model(s) per Analytics ID(s), if available.</w:t>
      </w:r>
    </w:p>
    <w:p w14:paraId="3CD44AA2" w14:textId="3E4F4B66" w:rsidR="00E2499D" w:rsidRDefault="00E2499D" w:rsidP="004A7A92">
      <w:pPr>
        <w:rPr>
          <w:lang w:eastAsia="ko-KR"/>
        </w:rPr>
      </w:pPr>
      <w:r>
        <w:rPr>
          <w:rFonts w:hint="eastAsia"/>
          <w:lang w:eastAsia="ko-KR"/>
        </w:rPr>
        <w:t>When selec</w:t>
      </w:r>
      <w:r>
        <w:rPr>
          <w:lang w:eastAsia="ko-KR"/>
        </w:rPr>
        <w:t>ting an NWDAF</w:t>
      </w:r>
      <w:r w:rsidR="008E325A" w:rsidRPr="008E325A">
        <w:rPr>
          <w:lang w:eastAsia="ko-KR"/>
        </w:rPr>
        <w:t xml:space="preserve"> </w:t>
      </w:r>
      <w:r w:rsidR="00E4505F">
        <w:rPr>
          <w:lang w:eastAsia="ko-KR"/>
        </w:rPr>
        <w:t>that supports</w:t>
      </w:r>
      <w:r>
        <w:rPr>
          <w:lang w:eastAsia="ko-KR"/>
        </w:rPr>
        <w:t xml:space="preserve"> F</w:t>
      </w:r>
      <w:r w:rsidR="005E33B3">
        <w:rPr>
          <w:lang w:eastAsia="ko-KR"/>
        </w:rPr>
        <w:t xml:space="preserve">ederated </w:t>
      </w:r>
      <w:r>
        <w:rPr>
          <w:lang w:eastAsia="ko-KR"/>
        </w:rPr>
        <w:t>L</w:t>
      </w:r>
      <w:r w:rsidR="005E33B3">
        <w:rPr>
          <w:lang w:eastAsia="ko-KR"/>
        </w:rPr>
        <w:t>earning</w:t>
      </w:r>
      <w:r>
        <w:rPr>
          <w:lang w:eastAsia="ko-KR"/>
        </w:rPr>
        <w:t>, the following additional factors may be considered by the NWDAF:</w:t>
      </w:r>
    </w:p>
    <w:p w14:paraId="3E6B16C4" w14:textId="2D55292F" w:rsidR="006E1FCF" w:rsidRDefault="009F6D35" w:rsidP="006E1FCF">
      <w:pPr>
        <w:pStyle w:val="B1"/>
      </w:pPr>
      <w:r>
        <w:t>-</w:t>
      </w:r>
      <w:r>
        <w:tab/>
      </w:r>
      <w:r w:rsidR="00E2499D">
        <w:t>Time P</w:t>
      </w:r>
      <w:r w:rsidR="00DD681F">
        <w:t>eriod of Interest</w:t>
      </w:r>
      <w:r w:rsidR="00C07B92">
        <w:t>.</w:t>
      </w:r>
    </w:p>
    <w:p w14:paraId="3F8B37E1" w14:textId="6C806B6F" w:rsidR="00C07B92" w:rsidRDefault="00C07B92" w:rsidP="00C07B92">
      <w:pPr>
        <w:pStyle w:val="B1"/>
      </w:pPr>
      <w:r>
        <w:t>-</w:t>
      </w:r>
      <w:r>
        <w:tab/>
      </w:r>
      <w:r w:rsidR="0066675C">
        <w:t>w</w:t>
      </w:r>
      <w:r>
        <w:t>hen selecting FL client:</w:t>
      </w:r>
    </w:p>
    <w:p w14:paraId="510445F9" w14:textId="1EB0AF37" w:rsidR="00C40826" w:rsidRDefault="00C07B92" w:rsidP="004A7A92">
      <w:pPr>
        <w:pStyle w:val="B2"/>
      </w:pPr>
      <w:r w:rsidRPr="00E4505F">
        <w:t>-</w:t>
      </w:r>
      <w:r w:rsidRPr="00E4505F">
        <w:tab/>
      </w:r>
      <w:r w:rsidR="00C40826" w:rsidRPr="00E4505F">
        <w:t xml:space="preserve">FL capability </w:t>
      </w:r>
      <w:del w:id="18" w:author="Xu Yang" w:date="2023-01-06T17:05:00Z">
        <w:r w:rsidR="00C40826" w:rsidRPr="00E4505F" w:rsidDel="004A7A92">
          <w:delText>type as</w:delText>
        </w:r>
      </w:del>
      <w:ins w:id="19" w:author="Xu Yang" w:date="2023-01-06T17:05:00Z">
        <w:r w:rsidR="004A7A92">
          <w:t>=</w:t>
        </w:r>
      </w:ins>
      <w:r w:rsidR="00C40826" w:rsidRPr="00E4505F">
        <w:t xml:space="preserve"> FL client</w:t>
      </w:r>
      <w:ins w:id="20" w:author="Xu Yang" w:date="2023-01-06T17:06:00Z">
        <w:r w:rsidR="004A7A92">
          <w:t xml:space="preserve"> and Computation capability (optional)</w:t>
        </w:r>
      </w:ins>
      <w:ins w:id="21" w:author="Xu Yang" w:date="2023-01-06T17:07:00Z">
        <w:r w:rsidR="004A7A92">
          <w:t xml:space="preserve"> per Analytics ID, if available</w:t>
        </w:r>
      </w:ins>
      <w:r w:rsidR="00C40826" w:rsidRPr="00E4505F">
        <w:t>.</w:t>
      </w:r>
    </w:p>
    <w:p w14:paraId="3FF1327A" w14:textId="2C2F0BEA" w:rsidR="00C07B92" w:rsidRDefault="00C40826" w:rsidP="004A7A92">
      <w:pPr>
        <w:pStyle w:val="B2"/>
      </w:pPr>
      <w:r>
        <w:t>-</w:t>
      </w:r>
      <w:r>
        <w:tab/>
      </w:r>
      <w:r w:rsidR="00C07B92">
        <w:t>Data available by the FL client.</w:t>
      </w:r>
    </w:p>
    <w:p w14:paraId="73E389D7" w14:textId="57DE2E4D" w:rsidR="00C07B92" w:rsidRDefault="00C07B92" w:rsidP="00C07B92">
      <w:pPr>
        <w:pStyle w:val="B1"/>
      </w:pPr>
      <w:r>
        <w:t>-</w:t>
      </w:r>
      <w:r>
        <w:tab/>
      </w:r>
      <w:r w:rsidR="0066675C">
        <w:t>w</w:t>
      </w:r>
      <w:r>
        <w:t>hen selecting FL server:</w:t>
      </w:r>
    </w:p>
    <w:p w14:paraId="2DCCF16F" w14:textId="75C0B1CC" w:rsidR="00C40826" w:rsidRDefault="00C07B92" w:rsidP="004A7A92">
      <w:pPr>
        <w:pStyle w:val="B2"/>
      </w:pPr>
      <w:r w:rsidRPr="00E4505F">
        <w:t>-</w:t>
      </w:r>
      <w:r w:rsidRPr="00E4505F">
        <w:tab/>
      </w:r>
      <w:r w:rsidR="00C40826" w:rsidRPr="00E4505F">
        <w:t xml:space="preserve">FL capability </w:t>
      </w:r>
      <w:del w:id="22" w:author="Xu Yang" w:date="2023-01-06T17:05:00Z">
        <w:r w:rsidR="00C40826" w:rsidRPr="00E4505F" w:rsidDel="004A7A92">
          <w:delText>type as</w:delText>
        </w:r>
      </w:del>
      <w:ins w:id="23" w:author="Xu Yang" w:date="2023-01-06T17:05:00Z">
        <w:r w:rsidR="004A7A92">
          <w:t>=</w:t>
        </w:r>
      </w:ins>
      <w:r w:rsidR="00C40826" w:rsidRPr="00E4505F">
        <w:t xml:space="preserve"> FL server</w:t>
      </w:r>
      <w:ins w:id="24" w:author="Xu Yang" w:date="2023-01-06T17:07:00Z">
        <w:r w:rsidR="004A7A92">
          <w:t xml:space="preserve"> per Analytics ID, if available</w:t>
        </w:r>
      </w:ins>
      <w:r w:rsidR="00C40826" w:rsidRPr="00E4505F">
        <w:t>.</w:t>
      </w:r>
    </w:p>
    <w:p w14:paraId="6C6BE66E" w14:textId="66751AF8" w:rsidR="004A7A92" w:rsidRPr="004A7A92" w:rsidRDefault="00C07B92" w:rsidP="004A7A92">
      <w:pPr>
        <w:pStyle w:val="B2"/>
      </w:pPr>
      <w:r>
        <w:t>-</w:t>
      </w:r>
      <w:r>
        <w:tab/>
      </w:r>
      <w:r w:rsidRPr="001B7C50">
        <w:t>The ML model Filter information parameters S-NSSAI(s) and Area(s) of Interest (see clause 5.2, TS 23.288 [86]) for the trained ML model(s) per Analytics ID(s), if available.</w:t>
      </w:r>
    </w:p>
    <w:p w14:paraId="4E784DC6" w14:textId="71647994" w:rsidR="00780EF0" w:rsidRPr="00F75B1C" w:rsidRDefault="00D94579" w:rsidP="004A7A92">
      <w:pPr>
        <w:pStyle w:val="EditorsNote"/>
        <w:rPr>
          <w:noProof/>
          <w:lang w:eastAsia="ko-KR"/>
        </w:rPr>
      </w:pPr>
      <w:r w:rsidRPr="00F75B1C">
        <w:rPr>
          <w:noProof/>
          <w:lang w:eastAsia="ko-KR"/>
        </w:rPr>
        <w:t>Editor's note:</w:t>
      </w:r>
      <w:r w:rsidR="00780EF0" w:rsidRPr="00F75B1C">
        <w:rPr>
          <w:noProof/>
          <w:lang w:eastAsia="ko-KR"/>
        </w:rPr>
        <w:tab/>
      </w:r>
      <w:r w:rsidRPr="00F75B1C">
        <w:rPr>
          <w:noProof/>
          <w:lang w:eastAsia="ko-KR"/>
        </w:rPr>
        <w:t>Clarification for "Time Period of Interest"</w:t>
      </w:r>
      <w:r w:rsidR="003C34FA" w:rsidRPr="00F75B1C">
        <w:rPr>
          <w:noProof/>
          <w:lang w:eastAsia="ko-KR"/>
        </w:rPr>
        <w:t xml:space="preserve"> and</w:t>
      </w:r>
      <w:r w:rsidRPr="00F75B1C">
        <w:rPr>
          <w:noProof/>
          <w:lang w:eastAsia="ko-KR"/>
        </w:rPr>
        <w:t xml:space="preserve"> "Data available by the FL client"</w:t>
      </w:r>
      <w:r w:rsidR="003C34FA" w:rsidRPr="00F75B1C">
        <w:rPr>
          <w:noProof/>
          <w:lang w:eastAsia="ko-KR"/>
        </w:rPr>
        <w:t xml:space="preserve"> </w:t>
      </w:r>
      <w:r w:rsidRPr="00F75B1C">
        <w:rPr>
          <w:noProof/>
          <w:lang w:eastAsia="ko-KR"/>
        </w:rPr>
        <w:t>is FFS.</w:t>
      </w:r>
    </w:p>
    <w:p w14:paraId="74D0AD84" w14:textId="2DC955CC" w:rsidR="00187406" w:rsidRPr="00A778E5" w:rsidDel="004A7A92" w:rsidRDefault="00187406" w:rsidP="004A7A92">
      <w:pPr>
        <w:pStyle w:val="EditorsNote"/>
        <w:rPr>
          <w:del w:id="25" w:author="Xu Yang" w:date="2023-01-06T17:06:00Z"/>
          <w:noProof/>
          <w:lang w:eastAsia="ko-KR"/>
        </w:rPr>
      </w:pPr>
      <w:del w:id="26" w:author="Xu Yang" w:date="2023-01-06T17:06:00Z">
        <w:r w:rsidRPr="00F75B1C" w:rsidDel="004A7A92">
          <w:rPr>
            <w:noProof/>
            <w:lang w:eastAsia="ko-KR"/>
          </w:rPr>
          <w:delText>Editor's note:</w:delText>
        </w:r>
        <w:r w:rsidR="00780EF0" w:rsidRPr="00F75B1C" w:rsidDel="004A7A92">
          <w:rPr>
            <w:noProof/>
            <w:lang w:eastAsia="ko-KR"/>
          </w:rPr>
          <w:tab/>
        </w:r>
        <w:r w:rsidRPr="00F75B1C" w:rsidDel="004A7A92">
          <w:rPr>
            <w:noProof/>
            <w:lang w:eastAsia="ko-KR"/>
          </w:rPr>
          <w:delText>Whether the FL capability type is per analytics ID is FFS.</w:delText>
        </w:r>
      </w:del>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0D40A" w14:textId="77777777" w:rsidR="00763F20" w:rsidRDefault="00763F20">
      <w:r>
        <w:separator/>
      </w:r>
    </w:p>
  </w:endnote>
  <w:endnote w:type="continuationSeparator" w:id="0">
    <w:p w14:paraId="6A69C6EB" w14:textId="77777777" w:rsidR="00763F20" w:rsidRDefault="00763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32122" w14:textId="77777777" w:rsidR="00763F20" w:rsidRDefault="00763F20">
      <w:r>
        <w:separator/>
      </w:r>
    </w:p>
  </w:footnote>
  <w:footnote w:type="continuationSeparator" w:id="0">
    <w:p w14:paraId="04494F6A" w14:textId="77777777" w:rsidR="00763F20" w:rsidRDefault="00763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6B09AA" w:rsidRDefault="006B09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6B09AA" w:rsidRDefault="006B09A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6B09AA" w:rsidRDefault="006B09A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6B09AA" w:rsidRDefault="006B09A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15:restartNumberingAfterBreak="0">
    <w:nsid w:val="33905A8A"/>
    <w:multiLevelType w:val="hybridMultilevel"/>
    <w:tmpl w:val="3E186C3E"/>
    <w:lvl w:ilvl="0" w:tplc="04FCAC58">
      <w:start w:val="2023"/>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ewoo Kim (LGE)_r03">
    <w15:presenceInfo w15:providerId="None" w15:userId="Jaewoo Kim (LGE)_r03"/>
  </w15:person>
  <w15:person w15:author="Xu Yang">
    <w15:presenceInfo w15:providerId="AD" w15:userId="S-1-5-21-1439682878-3164288827-2260694920-1884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FE0"/>
    <w:rsid w:val="00004408"/>
    <w:rsid w:val="0000581F"/>
    <w:rsid w:val="0000600B"/>
    <w:rsid w:val="00011866"/>
    <w:rsid w:val="000134C1"/>
    <w:rsid w:val="00013DAF"/>
    <w:rsid w:val="000146DB"/>
    <w:rsid w:val="00016147"/>
    <w:rsid w:val="00017439"/>
    <w:rsid w:val="00020285"/>
    <w:rsid w:val="00021066"/>
    <w:rsid w:val="00024355"/>
    <w:rsid w:val="0002443C"/>
    <w:rsid w:val="000304EF"/>
    <w:rsid w:val="00032B09"/>
    <w:rsid w:val="000375CF"/>
    <w:rsid w:val="00037972"/>
    <w:rsid w:val="00037A54"/>
    <w:rsid w:val="00041423"/>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84C84"/>
    <w:rsid w:val="00086476"/>
    <w:rsid w:val="00090F4A"/>
    <w:rsid w:val="00090FAD"/>
    <w:rsid w:val="00093210"/>
    <w:rsid w:val="0009324B"/>
    <w:rsid w:val="00094898"/>
    <w:rsid w:val="00094C8A"/>
    <w:rsid w:val="000961EA"/>
    <w:rsid w:val="000A09E6"/>
    <w:rsid w:val="000A568B"/>
    <w:rsid w:val="000B1EF1"/>
    <w:rsid w:val="000B1F1E"/>
    <w:rsid w:val="000B3F69"/>
    <w:rsid w:val="000B44FA"/>
    <w:rsid w:val="000B71E3"/>
    <w:rsid w:val="000C3728"/>
    <w:rsid w:val="000C3998"/>
    <w:rsid w:val="000C502F"/>
    <w:rsid w:val="000C573F"/>
    <w:rsid w:val="000C7681"/>
    <w:rsid w:val="000C76B4"/>
    <w:rsid w:val="000D279A"/>
    <w:rsid w:val="000D6919"/>
    <w:rsid w:val="000D79CC"/>
    <w:rsid w:val="000E44B4"/>
    <w:rsid w:val="000E59F5"/>
    <w:rsid w:val="000E5CC8"/>
    <w:rsid w:val="000E767E"/>
    <w:rsid w:val="000F163B"/>
    <w:rsid w:val="000F28D6"/>
    <w:rsid w:val="000F37D6"/>
    <w:rsid w:val="000F6B60"/>
    <w:rsid w:val="0010161C"/>
    <w:rsid w:val="001019F4"/>
    <w:rsid w:val="00104CCE"/>
    <w:rsid w:val="00107764"/>
    <w:rsid w:val="001100A9"/>
    <w:rsid w:val="00112E6F"/>
    <w:rsid w:val="0011346F"/>
    <w:rsid w:val="001161FE"/>
    <w:rsid w:val="00117A26"/>
    <w:rsid w:val="001200F9"/>
    <w:rsid w:val="0012046D"/>
    <w:rsid w:val="001222BB"/>
    <w:rsid w:val="00130EA7"/>
    <w:rsid w:val="00136F5C"/>
    <w:rsid w:val="00137D8B"/>
    <w:rsid w:val="001407B4"/>
    <w:rsid w:val="0014416F"/>
    <w:rsid w:val="00144ECA"/>
    <w:rsid w:val="001462B8"/>
    <w:rsid w:val="00153B91"/>
    <w:rsid w:val="00154374"/>
    <w:rsid w:val="00154C39"/>
    <w:rsid w:val="00160E4F"/>
    <w:rsid w:val="00161103"/>
    <w:rsid w:val="0016203A"/>
    <w:rsid w:val="00164915"/>
    <w:rsid w:val="00164E93"/>
    <w:rsid w:val="00164F16"/>
    <w:rsid w:val="001664E2"/>
    <w:rsid w:val="001674E6"/>
    <w:rsid w:val="001679E9"/>
    <w:rsid w:val="00167BBE"/>
    <w:rsid w:val="001712AD"/>
    <w:rsid w:val="00172ADF"/>
    <w:rsid w:val="00175E99"/>
    <w:rsid w:val="00187406"/>
    <w:rsid w:val="00187837"/>
    <w:rsid w:val="001915B8"/>
    <w:rsid w:val="001925E7"/>
    <w:rsid w:val="00195FD3"/>
    <w:rsid w:val="00197118"/>
    <w:rsid w:val="001A1548"/>
    <w:rsid w:val="001A1D3E"/>
    <w:rsid w:val="001A34EC"/>
    <w:rsid w:val="001A4BDA"/>
    <w:rsid w:val="001A5BC7"/>
    <w:rsid w:val="001A5DB8"/>
    <w:rsid w:val="001A7D58"/>
    <w:rsid w:val="001B1698"/>
    <w:rsid w:val="001B5249"/>
    <w:rsid w:val="001C13E7"/>
    <w:rsid w:val="001C4D04"/>
    <w:rsid w:val="001C4FDC"/>
    <w:rsid w:val="001C6ECB"/>
    <w:rsid w:val="001D10FF"/>
    <w:rsid w:val="001D1973"/>
    <w:rsid w:val="001D3946"/>
    <w:rsid w:val="001D4953"/>
    <w:rsid w:val="001E0697"/>
    <w:rsid w:val="001E1AA4"/>
    <w:rsid w:val="001E1B78"/>
    <w:rsid w:val="001E2F59"/>
    <w:rsid w:val="001E5DDF"/>
    <w:rsid w:val="001E7174"/>
    <w:rsid w:val="001F06A3"/>
    <w:rsid w:val="001F1C55"/>
    <w:rsid w:val="001F1EFF"/>
    <w:rsid w:val="001F4C74"/>
    <w:rsid w:val="001F5D10"/>
    <w:rsid w:val="00200497"/>
    <w:rsid w:val="002030C5"/>
    <w:rsid w:val="00210F76"/>
    <w:rsid w:val="00213BCC"/>
    <w:rsid w:val="00215842"/>
    <w:rsid w:val="00217D04"/>
    <w:rsid w:val="00226B24"/>
    <w:rsid w:val="002302F9"/>
    <w:rsid w:val="00230AA6"/>
    <w:rsid w:val="00230D23"/>
    <w:rsid w:val="002341E0"/>
    <w:rsid w:val="00234840"/>
    <w:rsid w:val="00235026"/>
    <w:rsid w:val="0023506C"/>
    <w:rsid w:val="00235D6F"/>
    <w:rsid w:val="00245C4D"/>
    <w:rsid w:val="00245CFC"/>
    <w:rsid w:val="002504CB"/>
    <w:rsid w:val="00251434"/>
    <w:rsid w:val="00255C79"/>
    <w:rsid w:val="00256939"/>
    <w:rsid w:val="00256FCC"/>
    <w:rsid w:val="00260545"/>
    <w:rsid w:val="00261132"/>
    <w:rsid w:val="00261325"/>
    <w:rsid w:val="0026219E"/>
    <w:rsid w:val="002648E1"/>
    <w:rsid w:val="00274BB4"/>
    <w:rsid w:val="00275D36"/>
    <w:rsid w:val="002805E0"/>
    <w:rsid w:val="00282A5F"/>
    <w:rsid w:val="0028310A"/>
    <w:rsid w:val="002854DA"/>
    <w:rsid w:val="00285D42"/>
    <w:rsid w:val="002863BB"/>
    <w:rsid w:val="002876A9"/>
    <w:rsid w:val="002935F4"/>
    <w:rsid w:val="00294CBD"/>
    <w:rsid w:val="002952D2"/>
    <w:rsid w:val="00296FE6"/>
    <w:rsid w:val="002A2D8A"/>
    <w:rsid w:val="002A584E"/>
    <w:rsid w:val="002A7326"/>
    <w:rsid w:val="002B14AC"/>
    <w:rsid w:val="002B14AD"/>
    <w:rsid w:val="002B2BF6"/>
    <w:rsid w:val="002B5331"/>
    <w:rsid w:val="002B6459"/>
    <w:rsid w:val="002C1100"/>
    <w:rsid w:val="002C1720"/>
    <w:rsid w:val="002C20FD"/>
    <w:rsid w:val="002C33ED"/>
    <w:rsid w:val="002C4521"/>
    <w:rsid w:val="002C5B90"/>
    <w:rsid w:val="002C6052"/>
    <w:rsid w:val="002C728D"/>
    <w:rsid w:val="002C7EF4"/>
    <w:rsid w:val="002D0676"/>
    <w:rsid w:val="002D275D"/>
    <w:rsid w:val="002D5126"/>
    <w:rsid w:val="002D618D"/>
    <w:rsid w:val="002E3C38"/>
    <w:rsid w:val="002E4CE9"/>
    <w:rsid w:val="002F3590"/>
    <w:rsid w:val="002F3A71"/>
    <w:rsid w:val="00301E3E"/>
    <w:rsid w:val="00302C86"/>
    <w:rsid w:val="00303194"/>
    <w:rsid w:val="00303EE6"/>
    <w:rsid w:val="00304CE9"/>
    <w:rsid w:val="00305894"/>
    <w:rsid w:val="0031075E"/>
    <w:rsid w:val="00310C50"/>
    <w:rsid w:val="00312A02"/>
    <w:rsid w:val="003138C5"/>
    <w:rsid w:val="00315036"/>
    <w:rsid w:val="0032072F"/>
    <w:rsid w:val="0032153B"/>
    <w:rsid w:val="0032375B"/>
    <w:rsid w:val="00323BBF"/>
    <w:rsid w:val="00331522"/>
    <w:rsid w:val="00332285"/>
    <w:rsid w:val="00332CB4"/>
    <w:rsid w:val="00332E71"/>
    <w:rsid w:val="00335580"/>
    <w:rsid w:val="003369C9"/>
    <w:rsid w:val="00337D3F"/>
    <w:rsid w:val="00340730"/>
    <w:rsid w:val="00340854"/>
    <w:rsid w:val="00340A42"/>
    <w:rsid w:val="00344DFD"/>
    <w:rsid w:val="0034673A"/>
    <w:rsid w:val="00347AA3"/>
    <w:rsid w:val="00354E8B"/>
    <w:rsid w:val="003606DB"/>
    <w:rsid w:val="00361946"/>
    <w:rsid w:val="00363280"/>
    <w:rsid w:val="003639DF"/>
    <w:rsid w:val="003645FB"/>
    <w:rsid w:val="003652F9"/>
    <w:rsid w:val="003671C7"/>
    <w:rsid w:val="00380E7B"/>
    <w:rsid w:val="00385979"/>
    <w:rsid w:val="00386192"/>
    <w:rsid w:val="00390361"/>
    <w:rsid w:val="003914B4"/>
    <w:rsid w:val="00393009"/>
    <w:rsid w:val="00395850"/>
    <w:rsid w:val="00396587"/>
    <w:rsid w:val="00397A67"/>
    <w:rsid w:val="003A2605"/>
    <w:rsid w:val="003A2EB9"/>
    <w:rsid w:val="003A5C17"/>
    <w:rsid w:val="003B261A"/>
    <w:rsid w:val="003B581D"/>
    <w:rsid w:val="003B5945"/>
    <w:rsid w:val="003B7D58"/>
    <w:rsid w:val="003C34FA"/>
    <w:rsid w:val="003C3DEE"/>
    <w:rsid w:val="003C53F4"/>
    <w:rsid w:val="003C7990"/>
    <w:rsid w:val="003D31BB"/>
    <w:rsid w:val="003D36BB"/>
    <w:rsid w:val="003D41D5"/>
    <w:rsid w:val="003D6914"/>
    <w:rsid w:val="003E139D"/>
    <w:rsid w:val="003E49CE"/>
    <w:rsid w:val="003E4EB7"/>
    <w:rsid w:val="003E5053"/>
    <w:rsid w:val="003F13F6"/>
    <w:rsid w:val="003F46FE"/>
    <w:rsid w:val="003F495D"/>
    <w:rsid w:val="003F634D"/>
    <w:rsid w:val="00404FDF"/>
    <w:rsid w:val="00406243"/>
    <w:rsid w:val="00407E40"/>
    <w:rsid w:val="00407F01"/>
    <w:rsid w:val="0041188E"/>
    <w:rsid w:val="0041487B"/>
    <w:rsid w:val="00421251"/>
    <w:rsid w:val="00421EF0"/>
    <w:rsid w:val="00424A1E"/>
    <w:rsid w:val="00424CA8"/>
    <w:rsid w:val="004266F5"/>
    <w:rsid w:val="0042684C"/>
    <w:rsid w:val="004274C1"/>
    <w:rsid w:val="004302E2"/>
    <w:rsid w:val="004326EF"/>
    <w:rsid w:val="00433C55"/>
    <w:rsid w:val="00433D60"/>
    <w:rsid w:val="00437216"/>
    <w:rsid w:val="00441EF2"/>
    <w:rsid w:val="004423DD"/>
    <w:rsid w:val="004447F1"/>
    <w:rsid w:val="0045395A"/>
    <w:rsid w:val="0045415A"/>
    <w:rsid w:val="00460BF4"/>
    <w:rsid w:val="00461D6F"/>
    <w:rsid w:val="0047135D"/>
    <w:rsid w:val="00474B55"/>
    <w:rsid w:val="00482A54"/>
    <w:rsid w:val="00483E01"/>
    <w:rsid w:val="0048552D"/>
    <w:rsid w:val="00485DA0"/>
    <w:rsid w:val="00486836"/>
    <w:rsid w:val="0048684F"/>
    <w:rsid w:val="00486F12"/>
    <w:rsid w:val="004A02B6"/>
    <w:rsid w:val="004A208C"/>
    <w:rsid w:val="004A2610"/>
    <w:rsid w:val="004A5448"/>
    <w:rsid w:val="004A58ED"/>
    <w:rsid w:val="004A7A92"/>
    <w:rsid w:val="004B099F"/>
    <w:rsid w:val="004B3572"/>
    <w:rsid w:val="004B3B7A"/>
    <w:rsid w:val="004B484A"/>
    <w:rsid w:val="004B5383"/>
    <w:rsid w:val="004B5D6D"/>
    <w:rsid w:val="004B7EC0"/>
    <w:rsid w:val="004C1614"/>
    <w:rsid w:val="004C3102"/>
    <w:rsid w:val="004C7603"/>
    <w:rsid w:val="004C7F28"/>
    <w:rsid w:val="004C7FBD"/>
    <w:rsid w:val="004D4A20"/>
    <w:rsid w:val="004D58EA"/>
    <w:rsid w:val="004D6959"/>
    <w:rsid w:val="004D7F45"/>
    <w:rsid w:val="004D7FDC"/>
    <w:rsid w:val="004E11BD"/>
    <w:rsid w:val="004E3385"/>
    <w:rsid w:val="004E5932"/>
    <w:rsid w:val="004F045D"/>
    <w:rsid w:val="004F2166"/>
    <w:rsid w:val="004F2DB1"/>
    <w:rsid w:val="004F54FE"/>
    <w:rsid w:val="00501FF0"/>
    <w:rsid w:val="00503538"/>
    <w:rsid w:val="0050556D"/>
    <w:rsid w:val="00510389"/>
    <w:rsid w:val="005144EF"/>
    <w:rsid w:val="00515544"/>
    <w:rsid w:val="0052060E"/>
    <w:rsid w:val="005215BE"/>
    <w:rsid w:val="00524730"/>
    <w:rsid w:val="0052485A"/>
    <w:rsid w:val="00524B93"/>
    <w:rsid w:val="00524ED8"/>
    <w:rsid w:val="0052758B"/>
    <w:rsid w:val="00531BB4"/>
    <w:rsid w:val="0054242F"/>
    <w:rsid w:val="005456F7"/>
    <w:rsid w:val="00545894"/>
    <w:rsid w:val="00546CAF"/>
    <w:rsid w:val="00550FAD"/>
    <w:rsid w:val="00552047"/>
    <w:rsid w:val="00555383"/>
    <w:rsid w:val="00555FCA"/>
    <w:rsid w:val="005562B2"/>
    <w:rsid w:val="00557A06"/>
    <w:rsid w:val="00563383"/>
    <w:rsid w:val="00566B40"/>
    <w:rsid w:val="00566B70"/>
    <w:rsid w:val="00566D64"/>
    <w:rsid w:val="005704CA"/>
    <w:rsid w:val="00570670"/>
    <w:rsid w:val="00570CC6"/>
    <w:rsid w:val="005735E6"/>
    <w:rsid w:val="00574019"/>
    <w:rsid w:val="0057510C"/>
    <w:rsid w:val="00577171"/>
    <w:rsid w:val="0058150F"/>
    <w:rsid w:val="00582164"/>
    <w:rsid w:val="005850C8"/>
    <w:rsid w:val="00585315"/>
    <w:rsid w:val="0059385E"/>
    <w:rsid w:val="00594489"/>
    <w:rsid w:val="00595561"/>
    <w:rsid w:val="005A2B88"/>
    <w:rsid w:val="005A2EF7"/>
    <w:rsid w:val="005A652E"/>
    <w:rsid w:val="005B1CCE"/>
    <w:rsid w:val="005B425D"/>
    <w:rsid w:val="005B454E"/>
    <w:rsid w:val="005B5BCD"/>
    <w:rsid w:val="005B793F"/>
    <w:rsid w:val="005C14C5"/>
    <w:rsid w:val="005C1520"/>
    <w:rsid w:val="005D15B0"/>
    <w:rsid w:val="005D4780"/>
    <w:rsid w:val="005D5186"/>
    <w:rsid w:val="005D5D80"/>
    <w:rsid w:val="005E08A0"/>
    <w:rsid w:val="005E33B3"/>
    <w:rsid w:val="005E54CC"/>
    <w:rsid w:val="005F1E34"/>
    <w:rsid w:val="005F2A92"/>
    <w:rsid w:val="005F3B4E"/>
    <w:rsid w:val="005F5ABC"/>
    <w:rsid w:val="005F722F"/>
    <w:rsid w:val="005F7C70"/>
    <w:rsid w:val="006027AB"/>
    <w:rsid w:val="00602E30"/>
    <w:rsid w:val="0060344D"/>
    <w:rsid w:val="00603E38"/>
    <w:rsid w:val="006057FF"/>
    <w:rsid w:val="006062BE"/>
    <w:rsid w:val="006066A9"/>
    <w:rsid w:val="00612457"/>
    <w:rsid w:val="006125E9"/>
    <w:rsid w:val="0061452B"/>
    <w:rsid w:val="00617FBB"/>
    <w:rsid w:val="0062209A"/>
    <w:rsid w:val="00630E1E"/>
    <w:rsid w:val="00633C4F"/>
    <w:rsid w:val="00635371"/>
    <w:rsid w:val="00637B72"/>
    <w:rsid w:val="006429A3"/>
    <w:rsid w:val="006441DB"/>
    <w:rsid w:val="006455CE"/>
    <w:rsid w:val="006460B0"/>
    <w:rsid w:val="00646435"/>
    <w:rsid w:val="00650EE2"/>
    <w:rsid w:val="0065235B"/>
    <w:rsid w:val="006527E2"/>
    <w:rsid w:val="00662157"/>
    <w:rsid w:val="00662A51"/>
    <w:rsid w:val="006644D8"/>
    <w:rsid w:val="0066459D"/>
    <w:rsid w:val="0066675C"/>
    <w:rsid w:val="006677FF"/>
    <w:rsid w:val="006755FB"/>
    <w:rsid w:val="00675A2C"/>
    <w:rsid w:val="0068042F"/>
    <w:rsid w:val="00681EBD"/>
    <w:rsid w:val="00683562"/>
    <w:rsid w:val="0068753B"/>
    <w:rsid w:val="00690CF5"/>
    <w:rsid w:val="00692B97"/>
    <w:rsid w:val="0069448C"/>
    <w:rsid w:val="00694C70"/>
    <w:rsid w:val="006956A6"/>
    <w:rsid w:val="006959E6"/>
    <w:rsid w:val="00696FE1"/>
    <w:rsid w:val="00697808"/>
    <w:rsid w:val="006A047F"/>
    <w:rsid w:val="006A075A"/>
    <w:rsid w:val="006A1E07"/>
    <w:rsid w:val="006A21AE"/>
    <w:rsid w:val="006A2BB5"/>
    <w:rsid w:val="006A4596"/>
    <w:rsid w:val="006A46AC"/>
    <w:rsid w:val="006A51F1"/>
    <w:rsid w:val="006B09AA"/>
    <w:rsid w:val="006B0C07"/>
    <w:rsid w:val="006B2279"/>
    <w:rsid w:val="006B550E"/>
    <w:rsid w:val="006B5669"/>
    <w:rsid w:val="006C02A0"/>
    <w:rsid w:val="006C142F"/>
    <w:rsid w:val="006C4E4B"/>
    <w:rsid w:val="006D246C"/>
    <w:rsid w:val="006D43F6"/>
    <w:rsid w:val="006D75B3"/>
    <w:rsid w:val="006E129F"/>
    <w:rsid w:val="006E1FCF"/>
    <w:rsid w:val="006E592C"/>
    <w:rsid w:val="006E5DBA"/>
    <w:rsid w:val="006E7DBD"/>
    <w:rsid w:val="006F2AC1"/>
    <w:rsid w:val="006F43A7"/>
    <w:rsid w:val="006F4A1A"/>
    <w:rsid w:val="006F7A85"/>
    <w:rsid w:val="007109BC"/>
    <w:rsid w:val="0071227B"/>
    <w:rsid w:val="00712FC8"/>
    <w:rsid w:val="00714E49"/>
    <w:rsid w:val="00715D5F"/>
    <w:rsid w:val="00716245"/>
    <w:rsid w:val="00716428"/>
    <w:rsid w:val="00716A72"/>
    <w:rsid w:val="007211B8"/>
    <w:rsid w:val="0072255F"/>
    <w:rsid w:val="00726B93"/>
    <w:rsid w:val="00727AF4"/>
    <w:rsid w:val="00737018"/>
    <w:rsid w:val="007405FE"/>
    <w:rsid w:val="00740B88"/>
    <w:rsid w:val="00743191"/>
    <w:rsid w:val="00743436"/>
    <w:rsid w:val="00744B32"/>
    <w:rsid w:val="0075081D"/>
    <w:rsid w:val="00751C1D"/>
    <w:rsid w:val="00752D27"/>
    <w:rsid w:val="00754557"/>
    <w:rsid w:val="007550E6"/>
    <w:rsid w:val="0075551B"/>
    <w:rsid w:val="0075581F"/>
    <w:rsid w:val="00762019"/>
    <w:rsid w:val="00763F20"/>
    <w:rsid w:val="00766579"/>
    <w:rsid w:val="00766ADD"/>
    <w:rsid w:val="00767086"/>
    <w:rsid w:val="00767B6E"/>
    <w:rsid w:val="00770A8A"/>
    <w:rsid w:val="00770E76"/>
    <w:rsid w:val="00770F58"/>
    <w:rsid w:val="0077247D"/>
    <w:rsid w:val="00773EC7"/>
    <w:rsid w:val="00777C4E"/>
    <w:rsid w:val="007801BA"/>
    <w:rsid w:val="00780ACF"/>
    <w:rsid w:val="00780EF0"/>
    <w:rsid w:val="00781017"/>
    <w:rsid w:val="00781245"/>
    <w:rsid w:val="00782074"/>
    <w:rsid w:val="00783044"/>
    <w:rsid w:val="0078485C"/>
    <w:rsid w:val="00784B52"/>
    <w:rsid w:val="00785DE9"/>
    <w:rsid w:val="00786135"/>
    <w:rsid w:val="00786976"/>
    <w:rsid w:val="00786A76"/>
    <w:rsid w:val="00786D32"/>
    <w:rsid w:val="007874D5"/>
    <w:rsid w:val="0079004A"/>
    <w:rsid w:val="00790BAB"/>
    <w:rsid w:val="00793AD9"/>
    <w:rsid w:val="00797030"/>
    <w:rsid w:val="007978A0"/>
    <w:rsid w:val="007979DB"/>
    <w:rsid w:val="007A4B0B"/>
    <w:rsid w:val="007A70EA"/>
    <w:rsid w:val="007A7A7A"/>
    <w:rsid w:val="007B47E5"/>
    <w:rsid w:val="007C0187"/>
    <w:rsid w:val="007C2A0B"/>
    <w:rsid w:val="007C3236"/>
    <w:rsid w:val="007C3432"/>
    <w:rsid w:val="007D4D6F"/>
    <w:rsid w:val="007D5025"/>
    <w:rsid w:val="007D59D2"/>
    <w:rsid w:val="007D76B2"/>
    <w:rsid w:val="007E0385"/>
    <w:rsid w:val="007E0E1B"/>
    <w:rsid w:val="007E1536"/>
    <w:rsid w:val="007E6094"/>
    <w:rsid w:val="007E6C46"/>
    <w:rsid w:val="007E6C8C"/>
    <w:rsid w:val="007F1CE5"/>
    <w:rsid w:val="007F73A3"/>
    <w:rsid w:val="007F7B49"/>
    <w:rsid w:val="00800CA6"/>
    <w:rsid w:val="00804B64"/>
    <w:rsid w:val="008058D5"/>
    <w:rsid w:val="0080794F"/>
    <w:rsid w:val="00812621"/>
    <w:rsid w:val="00812CD8"/>
    <w:rsid w:val="00814B0D"/>
    <w:rsid w:val="00815241"/>
    <w:rsid w:val="0082214B"/>
    <w:rsid w:val="008236BF"/>
    <w:rsid w:val="00825FE3"/>
    <w:rsid w:val="00827955"/>
    <w:rsid w:val="00827AA0"/>
    <w:rsid w:val="00827BF2"/>
    <w:rsid w:val="0083221B"/>
    <w:rsid w:val="008357AA"/>
    <w:rsid w:val="00842714"/>
    <w:rsid w:val="00843B7A"/>
    <w:rsid w:val="008469DB"/>
    <w:rsid w:val="00846D76"/>
    <w:rsid w:val="00847966"/>
    <w:rsid w:val="00852414"/>
    <w:rsid w:val="00852DFE"/>
    <w:rsid w:val="00855AC4"/>
    <w:rsid w:val="00857716"/>
    <w:rsid w:val="00857D21"/>
    <w:rsid w:val="00857DBD"/>
    <w:rsid w:val="008612A0"/>
    <w:rsid w:val="00862F77"/>
    <w:rsid w:val="008634F5"/>
    <w:rsid w:val="00866FD2"/>
    <w:rsid w:val="0087389F"/>
    <w:rsid w:val="008744E7"/>
    <w:rsid w:val="00877905"/>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A2"/>
    <w:rsid w:val="008B374B"/>
    <w:rsid w:val="008C0D5F"/>
    <w:rsid w:val="008C12AD"/>
    <w:rsid w:val="008C4188"/>
    <w:rsid w:val="008C7A59"/>
    <w:rsid w:val="008D1268"/>
    <w:rsid w:val="008D5903"/>
    <w:rsid w:val="008E2767"/>
    <w:rsid w:val="008E325A"/>
    <w:rsid w:val="008E3BF2"/>
    <w:rsid w:val="008E49A6"/>
    <w:rsid w:val="008E6E3E"/>
    <w:rsid w:val="008F0CE6"/>
    <w:rsid w:val="008F1303"/>
    <w:rsid w:val="008F423B"/>
    <w:rsid w:val="008F5E08"/>
    <w:rsid w:val="008F7E57"/>
    <w:rsid w:val="00900CE6"/>
    <w:rsid w:val="009035F1"/>
    <w:rsid w:val="0090364A"/>
    <w:rsid w:val="00904D19"/>
    <w:rsid w:val="0091079A"/>
    <w:rsid w:val="009124FE"/>
    <w:rsid w:val="00912527"/>
    <w:rsid w:val="00914968"/>
    <w:rsid w:val="00916586"/>
    <w:rsid w:val="00926CD5"/>
    <w:rsid w:val="0092718E"/>
    <w:rsid w:val="009275F7"/>
    <w:rsid w:val="0092787C"/>
    <w:rsid w:val="00927F38"/>
    <w:rsid w:val="0093017B"/>
    <w:rsid w:val="00930FB8"/>
    <w:rsid w:val="00931FA4"/>
    <w:rsid w:val="00932807"/>
    <w:rsid w:val="00936D51"/>
    <w:rsid w:val="00936D59"/>
    <w:rsid w:val="009423EC"/>
    <w:rsid w:val="00942A49"/>
    <w:rsid w:val="00943CF8"/>
    <w:rsid w:val="00945255"/>
    <w:rsid w:val="00946BFF"/>
    <w:rsid w:val="00950F6E"/>
    <w:rsid w:val="009510B3"/>
    <w:rsid w:val="009534AD"/>
    <w:rsid w:val="009573A2"/>
    <w:rsid w:val="00961C5B"/>
    <w:rsid w:val="0096451E"/>
    <w:rsid w:val="0097091F"/>
    <w:rsid w:val="00973330"/>
    <w:rsid w:val="009736E7"/>
    <w:rsid w:val="009765FB"/>
    <w:rsid w:val="009801EE"/>
    <w:rsid w:val="00980704"/>
    <w:rsid w:val="00981452"/>
    <w:rsid w:val="00982845"/>
    <w:rsid w:val="009831E1"/>
    <w:rsid w:val="00985175"/>
    <w:rsid w:val="009871AF"/>
    <w:rsid w:val="009879DD"/>
    <w:rsid w:val="00993E97"/>
    <w:rsid w:val="00997218"/>
    <w:rsid w:val="009A0010"/>
    <w:rsid w:val="009A0A52"/>
    <w:rsid w:val="009A1BB7"/>
    <w:rsid w:val="009A31EA"/>
    <w:rsid w:val="009A4EAF"/>
    <w:rsid w:val="009A5A40"/>
    <w:rsid w:val="009B0168"/>
    <w:rsid w:val="009B10DF"/>
    <w:rsid w:val="009B4347"/>
    <w:rsid w:val="009B4BE2"/>
    <w:rsid w:val="009B4D01"/>
    <w:rsid w:val="009B6040"/>
    <w:rsid w:val="009C00E1"/>
    <w:rsid w:val="009C1654"/>
    <w:rsid w:val="009C1B84"/>
    <w:rsid w:val="009D179F"/>
    <w:rsid w:val="009D293B"/>
    <w:rsid w:val="009D451C"/>
    <w:rsid w:val="009D4D50"/>
    <w:rsid w:val="009D5A79"/>
    <w:rsid w:val="009D6887"/>
    <w:rsid w:val="009D71C2"/>
    <w:rsid w:val="009D7D01"/>
    <w:rsid w:val="009D7E97"/>
    <w:rsid w:val="009D7F0A"/>
    <w:rsid w:val="009E0027"/>
    <w:rsid w:val="009E1438"/>
    <w:rsid w:val="009E33D5"/>
    <w:rsid w:val="009E5A64"/>
    <w:rsid w:val="009F54F9"/>
    <w:rsid w:val="009F6D35"/>
    <w:rsid w:val="00A00264"/>
    <w:rsid w:val="00A0191E"/>
    <w:rsid w:val="00A01CA7"/>
    <w:rsid w:val="00A04F54"/>
    <w:rsid w:val="00A06801"/>
    <w:rsid w:val="00A06964"/>
    <w:rsid w:val="00A06F93"/>
    <w:rsid w:val="00A07B6C"/>
    <w:rsid w:val="00A129E1"/>
    <w:rsid w:val="00A12B6F"/>
    <w:rsid w:val="00A1333C"/>
    <w:rsid w:val="00A14892"/>
    <w:rsid w:val="00A213C5"/>
    <w:rsid w:val="00A24453"/>
    <w:rsid w:val="00A25ADA"/>
    <w:rsid w:val="00A31EA2"/>
    <w:rsid w:val="00A32ABF"/>
    <w:rsid w:val="00A32DCC"/>
    <w:rsid w:val="00A36228"/>
    <w:rsid w:val="00A45019"/>
    <w:rsid w:val="00A467FC"/>
    <w:rsid w:val="00A47751"/>
    <w:rsid w:val="00A47C14"/>
    <w:rsid w:val="00A51385"/>
    <w:rsid w:val="00A52E2D"/>
    <w:rsid w:val="00A57298"/>
    <w:rsid w:val="00A65140"/>
    <w:rsid w:val="00A66053"/>
    <w:rsid w:val="00A673C1"/>
    <w:rsid w:val="00A67575"/>
    <w:rsid w:val="00A70384"/>
    <w:rsid w:val="00A72623"/>
    <w:rsid w:val="00A73121"/>
    <w:rsid w:val="00A75093"/>
    <w:rsid w:val="00A76E03"/>
    <w:rsid w:val="00A778E5"/>
    <w:rsid w:val="00A80B1A"/>
    <w:rsid w:val="00A81AFF"/>
    <w:rsid w:val="00A8428D"/>
    <w:rsid w:val="00A85831"/>
    <w:rsid w:val="00A85AAF"/>
    <w:rsid w:val="00A90638"/>
    <w:rsid w:val="00A94ECA"/>
    <w:rsid w:val="00AA0B80"/>
    <w:rsid w:val="00AA0C40"/>
    <w:rsid w:val="00AA425B"/>
    <w:rsid w:val="00AA5216"/>
    <w:rsid w:val="00AA6398"/>
    <w:rsid w:val="00AB146D"/>
    <w:rsid w:val="00AB4764"/>
    <w:rsid w:val="00AB6C4B"/>
    <w:rsid w:val="00AC0289"/>
    <w:rsid w:val="00AC281E"/>
    <w:rsid w:val="00AC3407"/>
    <w:rsid w:val="00AD10DB"/>
    <w:rsid w:val="00AD18DB"/>
    <w:rsid w:val="00AD1DC3"/>
    <w:rsid w:val="00AD3BFF"/>
    <w:rsid w:val="00AD4AAC"/>
    <w:rsid w:val="00AD5B03"/>
    <w:rsid w:val="00AD7509"/>
    <w:rsid w:val="00AE235C"/>
    <w:rsid w:val="00AE5F83"/>
    <w:rsid w:val="00AF097A"/>
    <w:rsid w:val="00AF0C0C"/>
    <w:rsid w:val="00AF0EE0"/>
    <w:rsid w:val="00AF3B1C"/>
    <w:rsid w:val="00AF4104"/>
    <w:rsid w:val="00AF5307"/>
    <w:rsid w:val="00AF5723"/>
    <w:rsid w:val="00AF5977"/>
    <w:rsid w:val="00AF6BDB"/>
    <w:rsid w:val="00AF72BB"/>
    <w:rsid w:val="00B03AF2"/>
    <w:rsid w:val="00B10E0A"/>
    <w:rsid w:val="00B1107E"/>
    <w:rsid w:val="00B1393A"/>
    <w:rsid w:val="00B142D6"/>
    <w:rsid w:val="00B14378"/>
    <w:rsid w:val="00B17449"/>
    <w:rsid w:val="00B204A0"/>
    <w:rsid w:val="00B240E2"/>
    <w:rsid w:val="00B24C62"/>
    <w:rsid w:val="00B25C0F"/>
    <w:rsid w:val="00B324D0"/>
    <w:rsid w:val="00B33A0A"/>
    <w:rsid w:val="00B44868"/>
    <w:rsid w:val="00B46F43"/>
    <w:rsid w:val="00B47B96"/>
    <w:rsid w:val="00B5194A"/>
    <w:rsid w:val="00B53D07"/>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75F9"/>
    <w:rsid w:val="00BB0454"/>
    <w:rsid w:val="00BB2278"/>
    <w:rsid w:val="00BB27EB"/>
    <w:rsid w:val="00BB3C50"/>
    <w:rsid w:val="00BB462D"/>
    <w:rsid w:val="00BB6DFC"/>
    <w:rsid w:val="00BC03E2"/>
    <w:rsid w:val="00BC2BCB"/>
    <w:rsid w:val="00BC5CB0"/>
    <w:rsid w:val="00BC7247"/>
    <w:rsid w:val="00BE2D99"/>
    <w:rsid w:val="00BE4D3F"/>
    <w:rsid w:val="00BE7684"/>
    <w:rsid w:val="00BE7B8D"/>
    <w:rsid w:val="00BF2F6A"/>
    <w:rsid w:val="00BF330C"/>
    <w:rsid w:val="00BF3AB5"/>
    <w:rsid w:val="00BF764A"/>
    <w:rsid w:val="00C00EDD"/>
    <w:rsid w:val="00C01702"/>
    <w:rsid w:val="00C01EEC"/>
    <w:rsid w:val="00C01EF4"/>
    <w:rsid w:val="00C0430C"/>
    <w:rsid w:val="00C0651D"/>
    <w:rsid w:val="00C06607"/>
    <w:rsid w:val="00C06C43"/>
    <w:rsid w:val="00C07B92"/>
    <w:rsid w:val="00C136E6"/>
    <w:rsid w:val="00C144A1"/>
    <w:rsid w:val="00C1691C"/>
    <w:rsid w:val="00C16E54"/>
    <w:rsid w:val="00C214A2"/>
    <w:rsid w:val="00C244F9"/>
    <w:rsid w:val="00C24A00"/>
    <w:rsid w:val="00C250DC"/>
    <w:rsid w:val="00C25CEA"/>
    <w:rsid w:val="00C300CF"/>
    <w:rsid w:val="00C32AF1"/>
    <w:rsid w:val="00C32B55"/>
    <w:rsid w:val="00C32D2F"/>
    <w:rsid w:val="00C34DB2"/>
    <w:rsid w:val="00C40021"/>
    <w:rsid w:val="00C40038"/>
    <w:rsid w:val="00C40826"/>
    <w:rsid w:val="00C43AA3"/>
    <w:rsid w:val="00C43C8A"/>
    <w:rsid w:val="00C44E0B"/>
    <w:rsid w:val="00C4665B"/>
    <w:rsid w:val="00C52E1C"/>
    <w:rsid w:val="00C53BDC"/>
    <w:rsid w:val="00C57707"/>
    <w:rsid w:val="00C57C6F"/>
    <w:rsid w:val="00C62656"/>
    <w:rsid w:val="00C628D1"/>
    <w:rsid w:val="00C62B0F"/>
    <w:rsid w:val="00C63394"/>
    <w:rsid w:val="00C63649"/>
    <w:rsid w:val="00C64654"/>
    <w:rsid w:val="00C669F6"/>
    <w:rsid w:val="00C67ADF"/>
    <w:rsid w:val="00C712F6"/>
    <w:rsid w:val="00C723E4"/>
    <w:rsid w:val="00C739FB"/>
    <w:rsid w:val="00C824E1"/>
    <w:rsid w:val="00C83A17"/>
    <w:rsid w:val="00C84E86"/>
    <w:rsid w:val="00C8521D"/>
    <w:rsid w:val="00C86472"/>
    <w:rsid w:val="00C86DCD"/>
    <w:rsid w:val="00C877A2"/>
    <w:rsid w:val="00C90560"/>
    <w:rsid w:val="00C92957"/>
    <w:rsid w:val="00C96E30"/>
    <w:rsid w:val="00C97E8A"/>
    <w:rsid w:val="00CA1CE3"/>
    <w:rsid w:val="00CA5EC6"/>
    <w:rsid w:val="00CA739D"/>
    <w:rsid w:val="00CB227D"/>
    <w:rsid w:val="00CB352F"/>
    <w:rsid w:val="00CB7EF9"/>
    <w:rsid w:val="00CC09E9"/>
    <w:rsid w:val="00CC1312"/>
    <w:rsid w:val="00CC299F"/>
    <w:rsid w:val="00CC2A73"/>
    <w:rsid w:val="00CC4EF1"/>
    <w:rsid w:val="00CD1B0E"/>
    <w:rsid w:val="00CD2E52"/>
    <w:rsid w:val="00CD4B2F"/>
    <w:rsid w:val="00CD6B03"/>
    <w:rsid w:val="00CD78D9"/>
    <w:rsid w:val="00CD7994"/>
    <w:rsid w:val="00CE007F"/>
    <w:rsid w:val="00CE0930"/>
    <w:rsid w:val="00CE4EC5"/>
    <w:rsid w:val="00CE50A0"/>
    <w:rsid w:val="00CE5870"/>
    <w:rsid w:val="00CE5ED7"/>
    <w:rsid w:val="00CE7E6B"/>
    <w:rsid w:val="00CE7EDB"/>
    <w:rsid w:val="00CF23A1"/>
    <w:rsid w:val="00CF40C2"/>
    <w:rsid w:val="00CF4231"/>
    <w:rsid w:val="00CF507D"/>
    <w:rsid w:val="00CF7F35"/>
    <w:rsid w:val="00D00850"/>
    <w:rsid w:val="00D025AC"/>
    <w:rsid w:val="00D05D24"/>
    <w:rsid w:val="00D073C6"/>
    <w:rsid w:val="00D11BA6"/>
    <w:rsid w:val="00D20F99"/>
    <w:rsid w:val="00D235B4"/>
    <w:rsid w:val="00D23ACA"/>
    <w:rsid w:val="00D23B0B"/>
    <w:rsid w:val="00D30EDF"/>
    <w:rsid w:val="00D3179F"/>
    <w:rsid w:val="00D32E2C"/>
    <w:rsid w:val="00D44044"/>
    <w:rsid w:val="00D47810"/>
    <w:rsid w:val="00D50466"/>
    <w:rsid w:val="00D52348"/>
    <w:rsid w:val="00D52971"/>
    <w:rsid w:val="00D5420E"/>
    <w:rsid w:val="00D60C19"/>
    <w:rsid w:val="00D62150"/>
    <w:rsid w:val="00D621B1"/>
    <w:rsid w:val="00D63723"/>
    <w:rsid w:val="00D64505"/>
    <w:rsid w:val="00D66061"/>
    <w:rsid w:val="00D704C7"/>
    <w:rsid w:val="00D71AD3"/>
    <w:rsid w:val="00D71B9D"/>
    <w:rsid w:val="00D72521"/>
    <w:rsid w:val="00D754AE"/>
    <w:rsid w:val="00D77444"/>
    <w:rsid w:val="00D80ABF"/>
    <w:rsid w:val="00D83EC5"/>
    <w:rsid w:val="00D8486B"/>
    <w:rsid w:val="00D850E6"/>
    <w:rsid w:val="00D94579"/>
    <w:rsid w:val="00D95506"/>
    <w:rsid w:val="00D95F5B"/>
    <w:rsid w:val="00D97D8A"/>
    <w:rsid w:val="00DA03A4"/>
    <w:rsid w:val="00DA3724"/>
    <w:rsid w:val="00DA545D"/>
    <w:rsid w:val="00DA6722"/>
    <w:rsid w:val="00DA77BC"/>
    <w:rsid w:val="00DB1D3E"/>
    <w:rsid w:val="00DB3D83"/>
    <w:rsid w:val="00DB7DFC"/>
    <w:rsid w:val="00DC3B6D"/>
    <w:rsid w:val="00DC3DC8"/>
    <w:rsid w:val="00DC6B84"/>
    <w:rsid w:val="00DD3827"/>
    <w:rsid w:val="00DD44AF"/>
    <w:rsid w:val="00DD51B7"/>
    <w:rsid w:val="00DD5988"/>
    <w:rsid w:val="00DD681F"/>
    <w:rsid w:val="00DE25E6"/>
    <w:rsid w:val="00DE5CDC"/>
    <w:rsid w:val="00DE5E06"/>
    <w:rsid w:val="00DE6384"/>
    <w:rsid w:val="00DF673E"/>
    <w:rsid w:val="00DF6D28"/>
    <w:rsid w:val="00E00A2C"/>
    <w:rsid w:val="00E01CEA"/>
    <w:rsid w:val="00E15BF0"/>
    <w:rsid w:val="00E1776B"/>
    <w:rsid w:val="00E17ED8"/>
    <w:rsid w:val="00E22940"/>
    <w:rsid w:val="00E22A96"/>
    <w:rsid w:val="00E23A75"/>
    <w:rsid w:val="00E2497C"/>
    <w:rsid w:val="00E2499D"/>
    <w:rsid w:val="00E27BB0"/>
    <w:rsid w:val="00E30A29"/>
    <w:rsid w:val="00E31401"/>
    <w:rsid w:val="00E3501C"/>
    <w:rsid w:val="00E35128"/>
    <w:rsid w:val="00E35342"/>
    <w:rsid w:val="00E3588C"/>
    <w:rsid w:val="00E36B27"/>
    <w:rsid w:val="00E40129"/>
    <w:rsid w:val="00E407D7"/>
    <w:rsid w:val="00E42078"/>
    <w:rsid w:val="00E4505F"/>
    <w:rsid w:val="00E461D9"/>
    <w:rsid w:val="00E465B7"/>
    <w:rsid w:val="00E568DC"/>
    <w:rsid w:val="00E56DFF"/>
    <w:rsid w:val="00E57AE2"/>
    <w:rsid w:val="00E57D82"/>
    <w:rsid w:val="00E61043"/>
    <w:rsid w:val="00E6614C"/>
    <w:rsid w:val="00E665AF"/>
    <w:rsid w:val="00E67497"/>
    <w:rsid w:val="00E67757"/>
    <w:rsid w:val="00E7026F"/>
    <w:rsid w:val="00E706D7"/>
    <w:rsid w:val="00E71712"/>
    <w:rsid w:val="00E74D9C"/>
    <w:rsid w:val="00E767B7"/>
    <w:rsid w:val="00E76B6F"/>
    <w:rsid w:val="00E81D46"/>
    <w:rsid w:val="00E82437"/>
    <w:rsid w:val="00E83B48"/>
    <w:rsid w:val="00E9132C"/>
    <w:rsid w:val="00E91994"/>
    <w:rsid w:val="00E92BFF"/>
    <w:rsid w:val="00E93497"/>
    <w:rsid w:val="00E942A8"/>
    <w:rsid w:val="00E94D2E"/>
    <w:rsid w:val="00E95864"/>
    <w:rsid w:val="00E958F9"/>
    <w:rsid w:val="00E97CBB"/>
    <w:rsid w:val="00EA2232"/>
    <w:rsid w:val="00EA3D68"/>
    <w:rsid w:val="00EA4093"/>
    <w:rsid w:val="00EA46D2"/>
    <w:rsid w:val="00EA598D"/>
    <w:rsid w:val="00EA767B"/>
    <w:rsid w:val="00EB17F9"/>
    <w:rsid w:val="00EB1A70"/>
    <w:rsid w:val="00EB6C83"/>
    <w:rsid w:val="00EC0B86"/>
    <w:rsid w:val="00EC586C"/>
    <w:rsid w:val="00EC654E"/>
    <w:rsid w:val="00EC7AFF"/>
    <w:rsid w:val="00ED2356"/>
    <w:rsid w:val="00ED2982"/>
    <w:rsid w:val="00ED4BD5"/>
    <w:rsid w:val="00ED4CAC"/>
    <w:rsid w:val="00EE4FDE"/>
    <w:rsid w:val="00EE5309"/>
    <w:rsid w:val="00EE62BD"/>
    <w:rsid w:val="00EE70B7"/>
    <w:rsid w:val="00EE7705"/>
    <w:rsid w:val="00EF05F5"/>
    <w:rsid w:val="00EF0B2B"/>
    <w:rsid w:val="00EF20F1"/>
    <w:rsid w:val="00EF2F5D"/>
    <w:rsid w:val="00EF3269"/>
    <w:rsid w:val="00EF4171"/>
    <w:rsid w:val="00EF531C"/>
    <w:rsid w:val="00EF5B41"/>
    <w:rsid w:val="00EF732D"/>
    <w:rsid w:val="00F00DDA"/>
    <w:rsid w:val="00F00E13"/>
    <w:rsid w:val="00F04446"/>
    <w:rsid w:val="00F0636B"/>
    <w:rsid w:val="00F1054B"/>
    <w:rsid w:val="00F11C75"/>
    <w:rsid w:val="00F13675"/>
    <w:rsid w:val="00F13F69"/>
    <w:rsid w:val="00F20F8B"/>
    <w:rsid w:val="00F21AE6"/>
    <w:rsid w:val="00F230EE"/>
    <w:rsid w:val="00F30E12"/>
    <w:rsid w:val="00F3208F"/>
    <w:rsid w:val="00F359E6"/>
    <w:rsid w:val="00F37AA1"/>
    <w:rsid w:val="00F423BF"/>
    <w:rsid w:val="00F42BE8"/>
    <w:rsid w:val="00F44B07"/>
    <w:rsid w:val="00F459E7"/>
    <w:rsid w:val="00F479BE"/>
    <w:rsid w:val="00F5236B"/>
    <w:rsid w:val="00F52DD3"/>
    <w:rsid w:val="00F541BC"/>
    <w:rsid w:val="00F541BF"/>
    <w:rsid w:val="00F55E8C"/>
    <w:rsid w:val="00F55EA4"/>
    <w:rsid w:val="00F570D9"/>
    <w:rsid w:val="00F634FE"/>
    <w:rsid w:val="00F65691"/>
    <w:rsid w:val="00F675DD"/>
    <w:rsid w:val="00F73AB3"/>
    <w:rsid w:val="00F74598"/>
    <w:rsid w:val="00F753F9"/>
    <w:rsid w:val="00F75B1C"/>
    <w:rsid w:val="00F76F15"/>
    <w:rsid w:val="00F8561C"/>
    <w:rsid w:val="00F86CBB"/>
    <w:rsid w:val="00F9578E"/>
    <w:rsid w:val="00F95CCB"/>
    <w:rsid w:val="00F97AC3"/>
    <w:rsid w:val="00F97CF4"/>
    <w:rsid w:val="00FB3949"/>
    <w:rsid w:val="00FC15C4"/>
    <w:rsid w:val="00FD1156"/>
    <w:rsid w:val="00FD41C6"/>
    <w:rsid w:val="00FD4CF9"/>
    <w:rsid w:val="00FD4E50"/>
    <w:rsid w:val="00FD50E4"/>
    <w:rsid w:val="00FE0589"/>
    <w:rsid w:val="00FE128B"/>
    <w:rsid w:val="00FE1F2A"/>
    <w:rsid w:val="00FF093F"/>
    <w:rsid w:val="00FF146D"/>
    <w:rsid w:val="00FF3126"/>
    <w:rsid w:val="00FF318D"/>
    <w:rsid w:val="00FF4D07"/>
    <w:rsid w:val="00FF5376"/>
    <w:rsid w:val="00FF7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16F775F4-7F58-431A-B042-341FBE1E2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character" w:customStyle="1" w:styleId="40">
    <w:name w:val="标题 4 字符"/>
    <w:link w:val="4"/>
    <w:rsid w:val="00A8428D"/>
    <w:rPr>
      <w:rFonts w:ascii="Arial" w:hAnsi="Arial"/>
      <w:sz w:val="24"/>
      <w:lang w:val="en-GB" w:eastAsia="en-US"/>
    </w:rPr>
  </w:style>
  <w:style w:type="character" w:customStyle="1" w:styleId="TACChar">
    <w:name w:val="TAC Char"/>
    <w:link w:val="TAC"/>
    <w:qFormat/>
    <w:rsid w:val="00AF4104"/>
    <w:rPr>
      <w:rFonts w:ascii="Arial" w:hAnsi="Arial"/>
      <w:sz w:val="18"/>
      <w:lang w:val="en-GB" w:eastAsia="en-US"/>
    </w:rPr>
  </w:style>
  <w:style w:type="character" w:customStyle="1" w:styleId="10">
    <w:name w:val="标题 1 字符"/>
    <w:link w:val="1"/>
    <w:qFormat/>
    <w:rsid w:val="00AF5307"/>
    <w:rPr>
      <w:rFonts w:ascii="Arial" w:hAnsi="Arial"/>
      <w:sz w:val="36"/>
      <w:lang w:val="en-GB" w:eastAsia="en-US"/>
    </w:rPr>
  </w:style>
  <w:style w:type="character" w:customStyle="1" w:styleId="TANChar">
    <w:name w:val="TAN Char"/>
    <w:link w:val="TAN"/>
    <w:qFormat/>
    <w:rsid w:val="001915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AA451-D839-4345-978F-BC6C6C3E5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6</Pages>
  <Words>1875</Words>
  <Characters>10694</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dc:description/>
  <cp:lastModifiedBy>Xu Yang</cp:lastModifiedBy>
  <cp:revision>8</cp:revision>
  <cp:lastPrinted>1900-01-01T05:00:00Z</cp:lastPrinted>
  <dcterms:created xsi:type="dcterms:W3CDTF">2023-01-06T08:55:00Z</dcterms:created>
  <dcterms:modified xsi:type="dcterms:W3CDTF">2023-01-06T10:00:00Z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